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8ED0A" w14:textId="3FEFCA55" w:rsidR="00BD09C3" w:rsidRDefault="00BD09C3" w:rsidP="00BD09C3">
      <w:pPr>
        <w:jc w:val="both"/>
      </w:pPr>
      <w:r w:rsidRPr="00C015B7">
        <w:t xml:space="preserve">Na podlagi </w:t>
      </w:r>
      <w:r w:rsidR="003A1187">
        <w:t xml:space="preserve">4. člena </w:t>
      </w:r>
      <w:r w:rsidR="006F5DE9" w:rsidRPr="00C015B7">
        <w:t>Pravil šolskega</w:t>
      </w:r>
      <w:r w:rsidR="003A1187">
        <w:t xml:space="preserve"> </w:t>
      </w:r>
      <w:r w:rsidR="006F5DE9" w:rsidRPr="00C015B7">
        <w:t xml:space="preserve">reda </w:t>
      </w:r>
      <w:r w:rsidRPr="00C015B7">
        <w:t xml:space="preserve">ravnateljica Osnovne šole </w:t>
      </w:r>
      <w:r w:rsidR="00A13ED0" w:rsidRPr="00C015B7">
        <w:t>Dušana Bordona Semedela - Koper</w:t>
      </w:r>
      <w:r w:rsidRPr="00C015B7">
        <w:t xml:space="preserve">, </w:t>
      </w:r>
      <w:r w:rsidR="00A13ED0" w:rsidRPr="00C015B7">
        <w:t>Rozmanova ulica 21a</w:t>
      </w:r>
      <w:r w:rsidR="005A7DFC" w:rsidRPr="00C015B7">
        <w:t xml:space="preserve">, </w:t>
      </w:r>
      <w:r w:rsidR="00A13ED0" w:rsidRPr="00C015B7">
        <w:t>6000 Koper</w:t>
      </w:r>
      <w:r w:rsidR="00D3793E" w:rsidRPr="00C015B7">
        <w:t xml:space="preserve">, </w:t>
      </w:r>
      <w:r w:rsidR="00A13ED0" w:rsidRPr="00C015B7">
        <w:t>Vesna Lavriša</w:t>
      </w:r>
      <w:r w:rsidR="003A1187">
        <w:t xml:space="preserve"> izdaja</w:t>
      </w:r>
    </w:p>
    <w:p w14:paraId="4488FFB8" w14:textId="77777777" w:rsidR="003A1187" w:rsidRDefault="003A1187" w:rsidP="00BD09C3">
      <w:pPr>
        <w:jc w:val="both"/>
      </w:pPr>
    </w:p>
    <w:p w14:paraId="2D1A5327" w14:textId="77777777" w:rsidR="00BD09C3" w:rsidRDefault="00BD09C3" w:rsidP="00343B3F">
      <w:pPr>
        <w:ind w:left="-142"/>
        <w:jc w:val="center"/>
        <w:rPr>
          <w:b/>
          <w:sz w:val="28"/>
          <w:szCs w:val="28"/>
        </w:rPr>
      </w:pPr>
      <w:r w:rsidRPr="00BD09C3">
        <w:rPr>
          <w:b/>
          <w:sz w:val="28"/>
          <w:szCs w:val="28"/>
        </w:rPr>
        <w:t>ŠOLSKA PRAVILA ZA UPORABO ORODIJ ZA POUČEVANJE NA DALJAVO</w:t>
      </w:r>
    </w:p>
    <w:p w14:paraId="65F4D3AF" w14:textId="77777777" w:rsidR="00BD09C3" w:rsidRDefault="00BD09C3" w:rsidP="00BD09C3">
      <w:pPr>
        <w:jc w:val="center"/>
        <w:rPr>
          <w:b/>
          <w:sz w:val="28"/>
          <w:szCs w:val="28"/>
        </w:rPr>
      </w:pPr>
    </w:p>
    <w:p w14:paraId="7C69DC94" w14:textId="77777777" w:rsidR="00BD09C3" w:rsidRPr="00C015B7" w:rsidRDefault="00694193" w:rsidP="00694193">
      <w:pPr>
        <w:pStyle w:val="Odstavekseznama"/>
        <w:numPr>
          <w:ilvl w:val="0"/>
          <w:numId w:val="1"/>
        </w:numPr>
        <w:jc w:val="center"/>
        <w:rPr>
          <w:b/>
        </w:rPr>
      </w:pPr>
      <w:r w:rsidRPr="00C015B7">
        <w:rPr>
          <w:b/>
        </w:rPr>
        <w:t>člen</w:t>
      </w:r>
    </w:p>
    <w:p w14:paraId="04400B36" w14:textId="77777777" w:rsidR="00694193" w:rsidRPr="00C015B7" w:rsidRDefault="00694193" w:rsidP="00694193">
      <w:pPr>
        <w:pStyle w:val="Odstavekseznama"/>
        <w:jc w:val="center"/>
        <w:rPr>
          <w:b/>
        </w:rPr>
      </w:pPr>
      <w:r w:rsidRPr="00C015B7">
        <w:rPr>
          <w:b/>
        </w:rPr>
        <w:t>(namen pravil)</w:t>
      </w:r>
    </w:p>
    <w:p w14:paraId="27FACA65" w14:textId="77777777" w:rsidR="00694193" w:rsidRDefault="00694193" w:rsidP="00694193">
      <w:pPr>
        <w:pStyle w:val="Odstavekseznama"/>
        <w:jc w:val="center"/>
      </w:pPr>
    </w:p>
    <w:p w14:paraId="5B334BDF" w14:textId="77777777" w:rsidR="00694193" w:rsidRDefault="00694193" w:rsidP="00694193">
      <w:pPr>
        <w:pStyle w:val="Odstavekseznama"/>
        <w:ind w:left="0"/>
        <w:jc w:val="both"/>
      </w:pPr>
      <w:r>
        <w:t xml:space="preserve">Ta pravila natančno določajo orodja in način uporabe orodij (aplikacij), ki jih šola uporablja za poučevanje na daljavo, </w:t>
      </w:r>
      <w:r w:rsidR="0003173A">
        <w:t xml:space="preserve">pravila lepega vedenja in bontona pri učenju na daljavo, </w:t>
      </w:r>
      <w:r>
        <w:t>način zagotavljanja varnosti osebnih podatkov udeležencev poučevanja na daljavo in navodila za varno uporabo orodij za poučevanje na daljavo.</w:t>
      </w:r>
    </w:p>
    <w:p w14:paraId="59F29947" w14:textId="77777777" w:rsidR="00173F4B" w:rsidRDefault="00173F4B" w:rsidP="00694193">
      <w:pPr>
        <w:pStyle w:val="Odstavekseznama"/>
        <w:ind w:left="0"/>
        <w:jc w:val="both"/>
      </w:pPr>
    </w:p>
    <w:p w14:paraId="4AEF2EE1" w14:textId="3ACDB1A6" w:rsidR="00694193" w:rsidRDefault="00694193" w:rsidP="00694193">
      <w:pPr>
        <w:pStyle w:val="Odstavekseznama"/>
        <w:ind w:left="0"/>
        <w:jc w:val="both"/>
      </w:pPr>
      <w:r>
        <w:t xml:space="preserve">Pravila veljajo za vse udeležence poučevanja na daljavo (učitelje, učence in starše) </w:t>
      </w:r>
      <w:r w:rsidR="00617D40">
        <w:t xml:space="preserve">v Osnovni šoli </w:t>
      </w:r>
      <w:r w:rsidR="00A13ED0">
        <w:t>Dušana Bordona Semedela - Koper</w:t>
      </w:r>
      <w:r w:rsidR="00CD3963">
        <w:t xml:space="preserve"> (v nadaljevanju: šola).</w:t>
      </w:r>
    </w:p>
    <w:p w14:paraId="54E651C4" w14:textId="77777777" w:rsidR="0003173A" w:rsidRDefault="0003173A" w:rsidP="00694193">
      <w:pPr>
        <w:pStyle w:val="Odstavekseznama"/>
        <w:ind w:left="0"/>
        <w:jc w:val="both"/>
      </w:pPr>
    </w:p>
    <w:p w14:paraId="624F4535" w14:textId="77777777" w:rsidR="0003173A" w:rsidRPr="00C015B7" w:rsidRDefault="0003173A" w:rsidP="0003173A">
      <w:pPr>
        <w:pStyle w:val="Odstavekseznama"/>
        <w:numPr>
          <w:ilvl w:val="0"/>
          <w:numId w:val="1"/>
        </w:numPr>
        <w:jc w:val="center"/>
        <w:rPr>
          <w:b/>
        </w:rPr>
      </w:pPr>
      <w:r w:rsidRPr="00C015B7">
        <w:rPr>
          <w:b/>
        </w:rPr>
        <w:t>člen</w:t>
      </w:r>
    </w:p>
    <w:p w14:paraId="161EDD12" w14:textId="77777777" w:rsidR="0003173A" w:rsidRPr="00C015B7" w:rsidRDefault="0003173A" w:rsidP="0003173A">
      <w:pPr>
        <w:pStyle w:val="Odstavekseznama"/>
        <w:jc w:val="center"/>
        <w:rPr>
          <w:b/>
        </w:rPr>
      </w:pPr>
      <w:r w:rsidRPr="00C015B7">
        <w:rPr>
          <w:b/>
        </w:rPr>
        <w:t>(definicija pojmov)</w:t>
      </w:r>
    </w:p>
    <w:p w14:paraId="3913B4B6" w14:textId="77777777" w:rsidR="0003173A" w:rsidRDefault="0003173A" w:rsidP="0003173A">
      <w:pPr>
        <w:pStyle w:val="Odstavekseznama"/>
        <w:jc w:val="center"/>
      </w:pPr>
    </w:p>
    <w:p w14:paraId="4408744C" w14:textId="77777777" w:rsidR="0003173A" w:rsidRDefault="002B0415" w:rsidP="0003173A">
      <w:pPr>
        <w:pStyle w:val="Odstavekseznama"/>
        <w:ind w:left="0"/>
        <w:jc w:val="both"/>
      </w:pPr>
      <w:r>
        <w:rPr>
          <w:b/>
        </w:rPr>
        <w:t>Orodje</w:t>
      </w:r>
      <w:r>
        <w:t xml:space="preserve"> je skupni izraz za informacijske platforme, aplikacije, protokole in strojno opremo, uporablj</w:t>
      </w:r>
      <w:r w:rsidR="00445C77">
        <w:t>ene</w:t>
      </w:r>
      <w:r>
        <w:t xml:space="preserve"> pri poučevanju na daljavo.</w:t>
      </w:r>
    </w:p>
    <w:p w14:paraId="13625AB5" w14:textId="77777777" w:rsidR="002B0415" w:rsidRDefault="002B0415" w:rsidP="0003173A">
      <w:pPr>
        <w:pStyle w:val="Odstavekseznama"/>
        <w:ind w:left="0"/>
        <w:jc w:val="both"/>
      </w:pPr>
    </w:p>
    <w:p w14:paraId="3F3E9617" w14:textId="0B10564E" w:rsidR="00173F4B" w:rsidRDefault="003A1187" w:rsidP="0003173A">
      <w:pPr>
        <w:pStyle w:val="Odstavekseznama"/>
        <w:ind w:left="0"/>
        <w:jc w:val="both"/>
      </w:pPr>
      <w:r>
        <w:rPr>
          <w:b/>
        </w:rPr>
        <w:t>Google učilnica</w:t>
      </w:r>
      <w:r w:rsidR="00173F4B">
        <w:t xml:space="preserve"> je storitev, ki omogoča uporabo enega uporabniškega imena </w:t>
      </w:r>
      <w:r w:rsidR="00A6031B">
        <w:t>za dostop do različnih storitev, ki jih omogoča Google spletna učilnica.</w:t>
      </w:r>
    </w:p>
    <w:p w14:paraId="5F10BD01" w14:textId="77777777" w:rsidR="00173F4B" w:rsidRDefault="00173F4B" w:rsidP="0003173A">
      <w:pPr>
        <w:pStyle w:val="Odstavekseznama"/>
        <w:ind w:left="0"/>
        <w:jc w:val="both"/>
      </w:pPr>
    </w:p>
    <w:p w14:paraId="202FC899" w14:textId="77777777" w:rsidR="00173F4B" w:rsidRDefault="00173F4B" w:rsidP="0003173A">
      <w:pPr>
        <w:pStyle w:val="Odstavekseznama"/>
        <w:ind w:left="0"/>
        <w:jc w:val="both"/>
      </w:pPr>
      <w:r>
        <w:rPr>
          <w:b/>
        </w:rPr>
        <w:t xml:space="preserve">Videokonferenca </w:t>
      </w:r>
      <w:r>
        <w:t xml:space="preserve"> je sestanek dveh ali več udeležencev, pri čemer udeleženci sestanka niso fizično navzoči v istem prostoru, temveč se njihov govor in slika</w:t>
      </w:r>
      <w:r w:rsidR="00B27A25">
        <w:t xml:space="preserve"> s pomočjo informacijskih tehnologij</w:t>
      </w:r>
      <w:r>
        <w:t xml:space="preserve"> v realnem času prenašata do naprav drugih udeležencev.</w:t>
      </w:r>
    </w:p>
    <w:p w14:paraId="642F6B5F" w14:textId="77777777" w:rsidR="004A4E9A" w:rsidRDefault="004A4E9A" w:rsidP="0003173A">
      <w:pPr>
        <w:pStyle w:val="Odstavekseznama"/>
        <w:ind w:left="0"/>
        <w:jc w:val="both"/>
      </w:pPr>
    </w:p>
    <w:p w14:paraId="0A371AE5" w14:textId="29225602" w:rsidR="004A4E9A" w:rsidRDefault="004A4E9A" w:rsidP="0003173A">
      <w:pPr>
        <w:pStyle w:val="Odstavekseznama"/>
        <w:ind w:left="0"/>
        <w:jc w:val="both"/>
      </w:pPr>
      <w:r>
        <w:rPr>
          <w:b/>
        </w:rPr>
        <w:t xml:space="preserve">Izvajalci </w:t>
      </w:r>
      <w:r>
        <w:t xml:space="preserve">izobraževanja na daljavo so učitelji Osnovne šole </w:t>
      </w:r>
      <w:r w:rsidR="00A13ED0">
        <w:t>Dušana Bordona Semedela - Koper</w:t>
      </w:r>
      <w:r>
        <w:t>.</w:t>
      </w:r>
    </w:p>
    <w:p w14:paraId="7F0F6E92" w14:textId="77777777" w:rsidR="004A4E9A" w:rsidRDefault="004A4E9A" w:rsidP="0003173A">
      <w:pPr>
        <w:pStyle w:val="Odstavekseznama"/>
        <w:ind w:left="0"/>
        <w:jc w:val="both"/>
      </w:pPr>
    </w:p>
    <w:p w14:paraId="54F50EC8" w14:textId="0C4A8FB2" w:rsidR="00CD3963" w:rsidRDefault="004A4E9A" w:rsidP="0003173A">
      <w:pPr>
        <w:pStyle w:val="Odstavekseznama"/>
        <w:ind w:left="0"/>
        <w:jc w:val="both"/>
      </w:pPr>
      <w:r>
        <w:rPr>
          <w:b/>
        </w:rPr>
        <w:t xml:space="preserve">Uporabniki </w:t>
      </w:r>
      <w:r>
        <w:t xml:space="preserve">izobraževanja na daljavo so učenci Osnovne šole </w:t>
      </w:r>
      <w:r w:rsidR="00A13ED0">
        <w:t>Dušana Bordona Semedela - Koper</w:t>
      </w:r>
      <w:r>
        <w:t xml:space="preserve"> in njihovi starši.</w:t>
      </w:r>
    </w:p>
    <w:p w14:paraId="5844F53B" w14:textId="77777777" w:rsidR="00CD3963" w:rsidRPr="00C015B7" w:rsidRDefault="00CD3963" w:rsidP="00CD3963">
      <w:pPr>
        <w:pStyle w:val="Odstavekseznama"/>
        <w:numPr>
          <w:ilvl w:val="0"/>
          <w:numId w:val="1"/>
        </w:numPr>
        <w:jc w:val="center"/>
        <w:rPr>
          <w:b/>
        </w:rPr>
      </w:pPr>
      <w:r w:rsidRPr="00C015B7">
        <w:rPr>
          <w:b/>
        </w:rPr>
        <w:t>člen</w:t>
      </w:r>
    </w:p>
    <w:p w14:paraId="6880CBD2" w14:textId="77777777" w:rsidR="00CD3963" w:rsidRPr="00C015B7" w:rsidRDefault="00CD3963" w:rsidP="00CD3963">
      <w:pPr>
        <w:pStyle w:val="Odstavekseznama"/>
        <w:jc w:val="center"/>
        <w:rPr>
          <w:b/>
        </w:rPr>
      </w:pPr>
      <w:r w:rsidRPr="00C015B7">
        <w:rPr>
          <w:b/>
        </w:rPr>
        <w:t>(nabor orodij za poučevanje na daljavo)</w:t>
      </w:r>
    </w:p>
    <w:p w14:paraId="30182D01" w14:textId="77777777" w:rsidR="009828EE" w:rsidRDefault="00043D86" w:rsidP="00694193">
      <w:pPr>
        <w:jc w:val="both"/>
      </w:pPr>
      <w:r>
        <w:t>Nabor orodij, ki se v šoli uporabljajo za poučevanje na daljavo, je naštet v prilogi A</w:t>
      </w:r>
      <w:r w:rsidR="00891DC6">
        <w:t xml:space="preserve"> teh pravil. N</w:t>
      </w:r>
      <w:r>
        <w:t>abor ne vključuje strojne in infrastrukturne opreme, ki</w:t>
      </w:r>
      <w:r w:rsidR="00891DC6">
        <w:t xml:space="preserve"> jo morajo imeti učenci oziroma njihovi starši doma, vključuje pa minimalno konfiguracijo te opreme, ki še omogoča pravilno delovanje programskih orodij za učenje na daljavo.</w:t>
      </w:r>
      <w:r w:rsidR="008221A9">
        <w:t xml:space="preserve"> </w:t>
      </w:r>
    </w:p>
    <w:p w14:paraId="2A83408D" w14:textId="77777777" w:rsidR="00694193" w:rsidRDefault="008221A9" w:rsidP="00694193">
      <w:pPr>
        <w:jc w:val="both"/>
      </w:pPr>
      <w:r>
        <w:t xml:space="preserve">Orodja, našteta v prilogi A, </w:t>
      </w:r>
      <w:r w:rsidR="00C35410">
        <w:t>na enoten način</w:t>
      </w:r>
      <w:r w:rsidR="00B60883">
        <w:t xml:space="preserve"> in v skladu z navodili</w:t>
      </w:r>
      <w:r w:rsidR="00C35410">
        <w:t xml:space="preserve"> </w:t>
      </w:r>
      <w:r>
        <w:t>uporabljajo vsi izvajalci poučevanja na daljavo.</w:t>
      </w:r>
      <w:r w:rsidR="00C35410">
        <w:t xml:space="preserve"> Navodila za uporabo orodij so v prilogi B teh pravil.</w:t>
      </w:r>
      <w:r w:rsidR="004A4E9A">
        <w:t xml:space="preserve"> Razdeljena so na navodila za izvajalce in uporabnike </w:t>
      </w:r>
      <w:r w:rsidR="000E61F0">
        <w:t>izobraževanja na daljavo, vključujejo tudi pravila lepega vedenja (bontona) za uporabnike.</w:t>
      </w:r>
    </w:p>
    <w:p w14:paraId="08503C1D" w14:textId="72CEE2DB" w:rsidR="009828EE" w:rsidRDefault="00363B13" w:rsidP="00694193">
      <w:pPr>
        <w:jc w:val="both"/>
      </w:pPr>
      <w:r>
        <w:lastRenderedPageBreak/>
        <w:t>Izvajalci in uporabniki lahko uporabljajo izključno orodja, navedena v prilogi A teh pravil. Uporabljati jih mo</w:t>
      </w:r>
      <w:r w:rsidR="007801CD">
        <w:t>rajo v skladu z navodili za uporabo (priloga B teh pravil).</w:t>
      </w:r>
    </w:p>
    <w:p w14:paraId="013786E9" w14:textId="77777777" w:rsidR="009828EE" w:rsidRPr="00C015B7" w:rsidRDefault="00D510BD" w:rsidP="00D510BD">
      <w:pPr>
        <w:pStyle w:val="Odstavekseznama"/>
        <w:numPr>
          <w:ilvl w:val="0"/>
          <w:numId w:val="1"/>
        </w:numPr>
        <w:jc w:val="center"/>
        <w:rPr>
          <w:b/>
        </w:rPr>
      </w:pPr>
      <w:r w:rsidRPr="00C015B7">
        <w:rPr>
          <w:b/>
        </w:rPr>
        <w:t>člen</w:t>
      </w:r>
    </w:p>
    <w:p w14:paraId="4A3F45C0" w14:textId="77777777" w:rsidR="00D510BD" w:rsidRPr="00C015B7" w:rsidRDefault="00D510BD" w:rsidP="00D510BD">
      <w:pPr>
        <w:pStyle w:val="Odstavekseznama"/>
        <w:jc w:val="center"/>
        <w:rPr>
          <w:b/>
        </w:rPr>
      </w:pPr>
      <w:r w:rsidRPr="00C015B7">
        <w:rPr>
          <w:b/>
        </w:rPr>
        <w:t>(</w:t>
      </w:r>
      <w:r w:rsidR="000B3278" w:rsidRPr="00C015B7">
        <w:rPr>
          <w:b/>
        </w:rPr>
        <w:t>varstvo</w:t>
      </w:r>
      <w:r w:rsidR="00450569" w:rsidRPr="00C015B7">
        <w:rPr>
          <w:b/>
        </w:rPr>
        <w:t xml:space="preserve"> osebnih podatkov)</w:t>
      </w:r>
    </w:p>
    <w:p w14:paraId="7863BDED" w14:textId="77777777" w:rsidR="00450569" w:rsidRDefault="00450569" w:rsidP="00C015B7">
      <w:pPr>
        <w:pStyle w:val="Odstavekseznama"/>
        <w:spacing w:after="0" w:line="240" w:lineRule="auto"/>
        <w:jc w:val="center"/>
      </w:pPr>
    </w:p>
    <w:p w14:paraId="257A16F9" w14:textId="77777777" w:rsidR="00450569" w:rsidRDefault="007512AC" w:rsidP="00450569">
      <w:pPr>
        <w:pStyle w:val="Odstavekseznama"/>
        <w:ind w:left="0"/>
        <w:jc w:val="both"/>
      </w:pPr>
      <w:r>
        <w:t>Pri izvajanju poučevanja na daljavo lahko šola uporablja osebne podatke izvajal</w:t>
      </w:r>
      <w:r w:rsidR="007B719F">
        <w:t>cev in udeležencev le v tolikšnem obsegu</w:t>
      </w:r>
      <w:r>
        <w:t>, kot je</w:t>
      </w:r>
      <w:r w:rsidR="007B719F">
        <w:t xml:space="preserve"> nujno</w:t>
      </w:r>
      <w:r>
        <w:t xml:space="preserve"> potrebno za uspešno izvedbo poučevanja, preverjanja in ocenjevanja znanja. </w:t>
      </w:r>
      <w:r w:rsidR="007B719F">
        <w:t>Šola lahko zunanjim ponudnikom orodij za poučevanje na daljavo posreduje le tiste osebne podatke posameznikov, ki so nujni za uporabo orodij (uporabniško ime in geslo za vstop), ostale osebne podatke (npr. ocene, telefonske številke, zasebne elektronske naslove … ) pa le na podlagi soglasja posameznega izvajalca ali udeleženca</w:t>
      </w:r>
      <w:r w:rsidR="00024D3D">
        <w:t xml:space="preserve"> oz. njegovega zakonitega zastopnika</w:t>
      </w:r>
      <w:r w:rsidR="007B719F">
        <w:t>.</w:t>
      </w:r>
    </w:p>
    <w:p w14:paraId="57D01B42" w14:textId="77777777" w:rsidR="00E94006" w:rsidRDefault="00E94006" w:rsidP="00450569">
      <w:pPr>
        <w:pStyle w:val="Odstavekseznama"/>
        <w:ind w:left="0"/>
        <w:jc w:val="both"/>
      </w:pPr>
    </w:p>
    <w:p w14:paraId="0EDC5393" w14:textId="650285DA" w:rsidR="00A57C9D" w:rsidRPr="0088348E" w:rsidRDefault="00A6031B" w:rsidP="00450569">
      <w:pPr>
        <w:pStyle w:val="Odstavekseznama"/>
        <w:ind w:left="0"/>
        <w:jc w:val="both"/>
      </w:pPr>
      <w:r>
        <w:t>Šola za učenje na daljavo ustvari učencem uporabniški račun izključno za uporabo spletnih učilnic Google</w:t>
      </w:r>
      <w:r w:rsidRPr="0088348E">
        <w:t xml:space="preserve">. Z uporabo in pravili uporabe uporabniškega računa so seznanjeni </w:t>
      </w:r>
      <w:r w:rsidR="0088348E" w:rsidRPr="0088348E">
        <w:t xml:space="preserve">učenci in njihovi </w:t>
      </w:r>
      <w:r w:rsidRPr="0088348E">
        <w:t>starši.</w:t>
      </w:r>
    </w:p>
    <w:p w14:paraId="393A3585" w14:textId="77777777" w:rsidR="00A6031B" w:rsidRDefault="00A6031B" w:rsidP="00450569">
      <w:pPr>
        <w:pStyle w:val="Odstavekseznama"/>
        <w:ind w:left="0"/>
        <w:jc w:val="both"/>
      </w:pPr>
    </w:p>
    <w:p w14:paraId="357EE1CE" w14:textId="77777777" w:rsidR="00A57C9D" w:rsidRDefault="00A57C9D" w:rsidP="00450569">
      <w:pPr>
        <w:pStyle w:val="Odstavekseznama"/>
        <w:ind w:left="0"/>
        <w:jc w:val="both"/>
      </w:pPr>
      <w:r>
        <w:t>Šola za poučevanje na daljavo uporablja izključno orodja, ki omogočajo varovanje osebnih podatkov v skladu z veljavno zak</w:t>
      </w:r>
      <w:r w:rsidR="00BE2A0A">
        <w:t>onodajo in šolskim pravilnikom za varovanje osebnih podatkov.</w:t>
      </w:r>
    </w:p>
    <w:p w14:paraId="5FA9668A" w14:textId="77777777" w:rsidR="000B3278" w:rsidRDefault="000B3278" w:rsidP="00450569">
      <w:pPr>
        <w:pStyle w:val="Odstavekseznama"/>
        <w:ind w:left="0"/>
        <w:jc w:val="both"/>
      </w:pPr>
    </w:p>
    <w:p w14:paraId="37461CCB" w14:textId="77777777" w:rsidR="000B3278" w:rsidRPr="00C015B7" w:rsidRDefault="000B3278" w:rsidP="000B3278">
      <w:pPr>
        <w:pStyle w:val="Odstavekseznama"/>
        <w:numPr>
          <w:ilvl w:val="0"/>
          <w:numId w:val="1"/>
        </w:numPr>
        <w:jc w:val="center"/>
        <w:rPr>
          <w:b/>
        </w:rPr>
      </w:pPr>
      <w:r w:rsidRPr="00C015B7">
        <w:rPr>
          <w:b/>
        </w:rPr>
        <w:t>člen</w:t>
      </w:r>
    </w:p>
    <w:p w14:paraId="17CB6706" w14:textId="77777777" w:rsidR="000B3278" w:rsidRPr="00C015B7" w:rsidRDefault="00E72C59" w:rsidP="00024D3D">
      <w:pPr>
        <w:pStyle w:val="Odstavekseznama"/>
        <w:jc w:val="center"/>
        <w:rPr>
          <w:b/>
        </w:rPr>
      </w:pPr>
      <w:r w:rsidRPr="00C015B7">
        <w:rPr>
          <w:b/>
        </w:rPr>
        <w:t>(varovanje zasebnosti)</w:t>
      </w:r>
    </w:p>
    <w:p w14:paraId="713C16DC" w14:textId="77777777" w:rsidR="00E72C59" w:rsidRPr="00C015B7" w:rsidRDefault="00E72C59" w:rsidP="00024D3D">
      <w:pPr>
        <w:pStyle w:val="Odstavekseznama"/>
        <w:jc w:val="center"/>
        <w:rPr>
          <w:b/>
        </w:rPr>
      </w:pPr>
    </w:p>
    <w:p w14:paraId="2945F347" w14:textId="77777777" w:rsidR="00E72C59" w:rsidRDefault="0007658E" w:rsidP="00E72C59">
      <w:pPr>
        <w:pStyle w:val="Odstavekseznama"/>
        <w:ind w:left="0"/>
        <w:jc w:val="both"/>
      </w:pPr>
      <w:r>
        <w:t>Za namen poučevanja na daljavo šola vsem uporabnikom in izvajalcem dodeli namenski elektronski naslov s pripadajočim elektronskim</w:t>
      </w:r>
      <w:r w:rsidR="006F6442">
        <w:t xml:space="preserve"> poštnim</w:t>
      </w:r>
      <w:r>
        <w:t xml:space="preserve"> predalom.</w:t>
      </w:r>
      <w:r w:rsidR="009515B3">
        <w:t xml:space="preserve"> Za vso elektronsko poštno komunikacijo, neposredno povezano s poučevanjem na daljavo, se uporablja izključno namenski elektronski poštni predal.</w:t>
      </w:r>
      <w:r w:rsidR="00F85E8D">
        <w:t xml:space="preserve"> Za registracijo v orodja, namenjena poučevanju na daljavo, ki zahtevajo vnos elektronskega naslova, je dovoljeno uporabiti izključno namenski elektronski naslov.</w:t>
      </w:r>
    </w:p>
    <w:p w14:paraId="7B92C048" w14:textId="77777777" w:rsidR="0007658E" w:rsidRDefault="0007658E" w:rsidP="00E72C59">
      <w:pPr>
        <w:pStyle w:val="Odstavekseznama"/>
        <w:ind w:left="0"/>
        <w:jc w:val="both"/>
      </w:pPr>
    </w:p>
    <w:p w14:paraId="47E79406" w14:textId="7ACB2889" w:rsidR="0007658E" w:rsidRPr="0088348E" w:rsidRDefault="00110549" w:rsidP="00E72C59">
      <w:pPr>
        <w:pStyle w:val="Odstavekseznama"/>
        <w:ind w:left="0"/>
        <w:jc w:val="both"/>
      </w:pPr>
      <w:r w:rsidRPr="0088348E">
        <w:t xml:space="preserve">Za prijavo v orodja šola uporablja </w:t>
      </w:r>
      <w:r w:rsidR="00A6031B" w:rsidRPr="0088348E">
        <w:t>g mail</w:t>
      </w:r>
      <w:r w:rsidRPr="0088348E">
        <w:t xml:space="preserve">. </w:t>
      </w:r>
      <w:r w:rsidR="00A6031B" w:rsidRPr="0088348E">
        <w:t xml:space="preserve">Ob prvi uporabi uporabniki zamenjajo geslo in </w:t>
      </w:r>
      <w:r w:rsidR="0088348E" w:rsidRPr="0088348E">
        <w:t>ga</w:t>
      </w:r>
      <w:r w:rsidR="00A6031B" w:rsidRPr="0088348E">
        <w:t xml:space="preserve"> ne smejo posredovati drugim osebam.</w:t>
      </w:r>
    </w:p>
    <w:p w14:paraId="1A268C6A" w14:textId="77777777" w:rsidR="000930DE" w:rsidRDefault="000930DE" w:rsidP="00E72C59">
      <w:pPr>
        <w:pStyle w:val="Odstavekseznama"/>
        <w:ind w:left="0"/>
        <w:jc w:val="both"/>
      </w:pPr>
    </w:p>
    <w:p w14:paraId="53E57701" w14:textId="77777777" w:rsidR="000930DE" w:rsidRDefault="00C41490" w:rsidP="00E72C59">
      <w:pPr>
        <w:pStyle w:val="Odstavekseznama"/>
        <w:ind w:left="0"/>
        <w:jc w:val="both"/>
      </w:pPr>
      <w:r>
        <w:t>Pri uporabi videokonferenčnih orodij morajo udeleženci pred vklopom prenosa slike in zvoka poskrbeti, da iz slike ali zvoka</w:t>
      </w:r>
      <w:r w:rsidR="005E2B85">
        <w:t xml:space="preserve"> v ozadju</w:t>
      </w:r>
      <w:r>
        <w:t xml:space="preserve"> niso razvidni osebni podatki, ki jih ne želijo razkriti drugim udeležencem videokonference</w:t>
      </w:r>
      <w:r w:rsidR="000D638D">
        <w:t>, npr. premoženjsko stanje uporabnika (ra</w:t>
      </w:r>
      <w:r w:rsidR="005E2B85">
        <w:t>zne umetnine velike vrednosti), družinski člani …</w:t>
      </w:r>
    </w:p>
    <w:p w14:paraId="2513398E" w14:textId="77777777" w:rsidR="000D638D" w:rsidRDefault="000D638D" w:rsidP="00E72C59">
      <w:pPr>
        <w:pStyle w:val="Odstavekseznama"/>
        <w:ind w:left="0"/>
        <w:jc w:val="both"/>
      </w:pPr>
    </w:p>
    <w:p w14:paraId="2DFAFF07" w14:textId="77777777" w:rsidR="00A779A5" w:rsidRDefault="00A6031B" w:rsidP="00E72C59">
      <w:pPr>
        <w:pStyle w:val="Odstavekseznama"/>
        <w:ind w:left="0"/>
        <w:jc w:val="both"/>
      </w:pPr>
      <w:r>
        <w:t>Videokonferenco lahko snema le učitelj, ki je videokonferenco ustvaril. Če se vid</w:t>
      </w:r>
      <w:r w:rsidR="003F028E">
        <w:t>eokonferenca snema, morajo biti vsi udeleženci o tem obveščeni pred vstopom v videokonferenco. Obvestilo mora vsebovati tudi podatek o tem, kdo in za kakšne namene lahko posnetek obdeluje in koliko časa se posnetek hrani.</w:t>
      </w:r>
      <w:r w:rsidR="004111EB">
        <w:t xml:space="preserve"> </w:t>
      </w:r>
    </w:p>
    <w:p w14:paraId="7AC426CF" w14:textId="77777777" w:rsidR="00A779A5" w:rsidRDefault="00A779A5" w:rsidP="00E72C59">
      <w:pPr>
        <w:pStyle w:val="Odstavekseznama"/>
        <w:ind w:left="0"/>
        <w:jc w:val="both"/>
      </w:pPr>
    </w:p>
    <w:p w14:paraId="63FC5980" w14:textId="6082F600" w:rsidR="00A779A5" w:rsidRDefault="004111EB" w:rsidP="00E72C59">
      <w:pPr>
        <w:pStyle w:val="Odstavekseznama"/>
        <w:ind w:left="0"/>
        <w:jc w:val="both"/>
      </w:pPr>
      <w:r>
        <w:t xml:space="preserve">Uporabnik, ki se s snemanjem ne strinja, ima pravico odkloniti udeležbo na videokonferenci. </w:t>
      </w:r>
    </w:p>
    <w:p w14:paraId="1D21D0F2" w14:textId="77777777" w:rsidR="00A779A5" w:rsidRDefault="00A779A5" w:rsidP="00A779A5">
      <w:pPr>
        <w:pStyle w:val="Odstavekseznama"/>
        <w:ind w:left="0"/>
        <w:jc w:val="both"/>
      </w:pPr>
    </w:p>
    <w:p w14:paraId="20C75ABD" w14:textId="6298DB4C" w:rsidR="00A779A5" w:rsidRDefault="00A779A5" w:rsidP="00A779A5">
      <w:pPr>
        <w:pStyle w:val="Odstavekseznama"/>
        <w:ind w:left="0"/>
        <w:jc w:val="both"/>
      </w:pPr>
      <w:r>
        <w:t>Pred začetkom snemanja posamezne videokonference mora šola uporabnika seznaniti s tem, ali je pri videokonferenci dovoljena navzočnost staršev.</w:t>
      </w:r>
    </w:p>
    <w:p w14:paraId="1B2441BB" w14:textId="2D1D0028" w:rsidR="00A779A5" w:rsidRDefault="00A779A5" w:rsidP="00E72C59">
      <w:pPr>
        <w:pStyle w:val="Odstavekseznama"/>
        <w:ind w:left="0"/>
        <w:jc w:val="both"/>
      </w:pPr>
      <w:r>
        <w:t xml:space="preserve"> </w:t>
      </w:r>
    </w:p>
    <w:p w14:paraId="710E9145" w14:textId="77777777" w:rsidR="00A779A5" w:rsidRDefault="00A779A5" w:rsidP="00A779A5">
      <w:pPr>
        <w:pStyle w:val="Odstavekseznama"/>
        <w:ind w:left="0"/>
        <w:jc w:val="both"/>
      </w:pPr>
      <w:r>
        <w:t xml:space="preserve">Videoposnetek, ki ga uporabnik pošlje v pregled in/ali hrambo izvajalcu, mora biti narejen tako, da ne razkriva tistih osebnih podatkov uporabnika ali drugih ljudi na posnetku, za katere uporabnik ali drugi ljudje na posnetku ne želijo, da bi bili razkriti. </w:t>
      </w:r>
    </w:p>
    <w:p w14:paraId="56E7EFF6" w14:textId="77777777" w:rsidR="00A779A5" w:rsidRDefault="00A779A5" w:rsidP="00A779A5">
      <w:pPr>
        <w:pStyle w:val="Odstavekseznama"/>
        <w:ind w:left="0"/>
        <w:jc w:val="both"/>
      </w:pPr>
    </w:p>
    <w:p w14:paraId="1AED9FCA" w14:textId="77777777" w:rsidR="00A779A5" w:rsidRDefault="00A779A5" w:rsidP="00A779A5">
      <w:pPr>
        <w:pStyle w:val="Odstavekseznama"/>
        <w:ind w:left="0"/>
        <w:jc w:val="both"/>
      </w:pPr>
      <w:r>
        <w:t>Lastno gradivo, ki ga uporabniki pošiljajo v obdelavo (hrambo) izvajalcu, se ne sme obdelovati in hraniti na zasebnem računalniku ali sorodni napravi izvajalca, temveč zgolj v namenski shrambi, ki je v lasti šole in je zavarovana v skladu s pravili o varovanju osebnih podatkov.</w:t>
      </w:r>
    </w:p>
    <w:p w14:paraId="78DEAD3D" w14:textId="77777777" w:rsidR="00C447AA" w:rsidRDefault="00C447AA" w:rsidP="00E72C59">
      <w:pPr>
        <w:pStyle w:val="Odstavekseznama"/>
        <w:ind w:left="0"/>
        <w:jc w:val="both"/>
      </w:pPr>
    </w:p>
    <w:p w14:paraId="1C2C1D9A" w14:textId="77777777" w:rsidR="00C447AA" w:rsidRPr="00C015B7" w:rsidRDefault="00C447AA" w:rsidP="00C447AA">
      <w:pPr>
        <w:pStyle w:val="Odstavekseznama"/>
        <w:numPr>
          <w:ilvl w:val="0"/>
          <w:numId w:val="1"/>
        </w:numPr>
        <w:jc w:val="center"/>
        <w:rPr>
          <w:b/>
        </w:rPr>
      </w:pPr>
      <w:r w:rsidRPr="00C015B7">
        <w:rPr>
          <w:b/>
        </w:rPr>
        <w:t>člen</w:t>
      </w:r>
    </w:p>
    <w:p w14:paraId="637860D4" w14:textId="77777777" w:rsidR="00C447AA" w:rsidRPr="00C015B7" w:rsidRDefault="00C447AA" w:rsidP="00C447AA">
      <w:pPr>
        <w:pStyle w:val="Odstavekseznama"/>
        <w:jc w:val="center"/>
        <w:rPr>
          <w:b/>
        </w:rPr>
      </w:pPr>
      <w:r w:rsidRPr="00C015B7">
        <w:rPr>
          <w:b/>
        </w:rPr>
        <w:t>(komunikacija po elektronski pošti)</w:t>
      </w:r>
    </w:p>
    <w:p w14:paraId="1C279496" w14:textId="77777777" w:rsidR="00C447AA" w:rsidRPr="00C015B7" w:rsidRDefault="00C447AA" w:rsidP="00C447AA">
      <w:pPr>
        <w:pStyle w:val="Odstavekseznama"/>
        <w:jc w:val="center"/>
        <w:rPr>
          <w:b/>
        </w:rPr>
      </w:pPr>
    </w:p>
    <w:p w14:paraId="357C03BA" w14:textId="77777777" w:rsidR="005374DC" w:rsidRDefault="00C07605" w:rsidP="005374DC">
      <w:pPr>
        <w:pStyle w:val="Odstavekseznama"/>
        <w:ind w:left="0"/>
        <w:jc w:val="both"/>
      </w:pPr>
      <w:r>
        <w:t xml:space="preserve">Komunikacija po elektronski pošti med izvajalci in uporabniki mora biti </w:t>
      </w:r>
      <w:r w:rsidR="00DD68ED">
        <w:t>šifrirana v skladu s pravili</w:t>
      </w:r>
      <w:r>
        <w:t xml:space="preserve"> o varovanju osebnih podatkov, zato mora potekati izključno z uporabo elektronskih poštnih predalov in naslovov, ki jih za ta namen odpre šola v skladu s 1. odstavkom 5. člena teh pravil.</w:t>
      </w:r>
    </w:p>
    <w:p w14:paraId="71A7CA1D" w14:textId="77777777" w:rsidR="00C07605" w:rsidRDefault="00C07605" w:rsidP="005374DC">
      <w:pPr>
        <w:pStyle w:val="Odstavekseznama"/>
        <w:ind w:left="0"/>
        <w:jc w:val="both"/>
      </w:pPr>
    </w:p>
    <w:p w14:paraId="4D01A8AE" w14:textId="77777777" w:rsidR="00C07605" w:rsidRDefault="00C07605" w:rsidP="005374DC">
      <w:pPr>
        <w:pStyle w:val="Odstavekseznama"/>
        <w:ind w:left="0"/>
        <w:jc w:val="both"/>
      </w:pPr>
      <w:r>
        <w:t>Komunikacija po elektronski pošti se ne uporablja za pošiljanje velikih datotek. Največja velikost datoteke, ki jo je dovoljeno poslati po elektronski pošti, je 5 MB. Velike datoteke uporabniki vlagajo v namensko elektronsko shrambo, navedeno v prilogi A.</w:t>
      </w:r>
    </w:p>
    <w:p w14:paraId="53B0F5A6" w14:textId="77777777" w:rsidR="00C07605" w:rsidRDefault="00C07605" w:rsidP="005374DC">
      <w:pPr>
        <w:pStyle w:val="Odstavekseznama"/>
        <w:ind w:left="0"/>
        <w:jc w:val="both"/>
      </w:pPr>
    </w:p>
    <w:p w14:paraId="46CCC45C" w14:textId="77777777" w:rsidR="00C07605" w:rsidRDefault="00C07605" w:rsidP="005374DC">
      <w:pPr>
        <w:pStyle w:val="Odstavekseznama"/>
        <w:ind w:left="0"/>
        <w:jc w:val="both"/>
      </w:pPr>
      <w:r>
        <w:t xml:space="preserve">Pred pošiljanjem mora biti elektronsko sporočilo pregledano </w:t>
      </w:r>
      <w:r w:rsidR="00506A98">
        <w:t>s protivirusnim programom.</w:t>
      </w:r>
    </w:p>
    <w:p w14:paraId="3895DC35" w14:textId="77777777" w:rsidR="00506A98" w:rsidRDefault="00506A98" w:rsidP="005374DC">
      <w:pPr>
        <w:pStyle w:val="Odstavekseznama"/>
        <w:ind w:left="0"/>
        <w:jc w:val="both"/>
      </w:pPr>
    </w:p>
    <w:p w14:paraId="3B8B5443" w14:textId="77777777" w:rsidR="00506A98" w:rsidRPr="00C015B7" w:rsidRDefault="0017471E" w:rsidP="0017471E">
      <w:pPr>
        <w:pStyle w:val="Odstavekseznama"/>
        <w:numPr>
          <w:ilvl w:val="0"/>
          <w:numId w:val="1"/>
        </w:numPr>
        <w:jc w:val="center"/>
        <w:rPr>
          <w:b/>
        </w:rPr>
      </w:pPr>
      <w:r w:rsidRPr="00C015B7">
        <w:rPr>
          <w:b/>
        </w:rPr>
        <w:t>člen</w:t>
      </w:r>
    </w:p>
    <w:p w14:paraId="6B2C754A" w14:textId="77777777" w:rsidR="00C447AA" w:rsidRPr="00C015B7" w:rsidRDefault="0017471E" w:rsidP="0017471E">
      <w:pPr>
        <w:pStyle w:val="Odstavekseznama"/>
        <w:ind w:left="0"/>
        <w:jc w:val="center"/>
        <w:rPr>
          <w:b/>
        </w:rPr>
      </w:pPr>
      <w:r w:rsidRPr="00C015B7">
        <w:rPr>
          <w:b/>
        </w:rPr>
        <w:t>(varovanje shrambe podatkov)</w:t>
      </w:r>
    </w:p>
    <w:p w14:paraId="239C87C1" w14:textId="77777777" w:rsidR="0017471E" w:rsidRDefault="0017471E" w:rsidP="0017471E">
      <w:pPr>
        <w:pStyle w:val="Odstavekseznama"/>
        <w:ind w:left="0"/>
        <w:jc w:val="center"/>
      </w:pPr>
    </w:p>
    <w:p w14:paraId="4710B1EF" w14:textId="77777777" w:rsidR="0017471E" w:rsidRDefault="0017471E" w:rsidP="0017471E">
      <w:pPr>
        <w:pStyle w:val="Odstavekseznama"/>
        <w:ind w:left="0"/>
        <w:jc w:val="both"/>
      </w:pPr>
      <w:r>
        <w:t>Vsi podatki, ki se izmenjujejo med uporabniki in izvajalci in se hranijo v elektronski shrambi, morajo biti</w:t>
      </w:r>
      <w:r w:rsidR="00BC3303">
        <w:t xml:space="preserve"> varovani v skladu s pravili</w:t>
      </w:r>
      <w:r>
        <w:t xml:space="preserve"> o varovanju osebnih podatkov.</w:t>
      </w:r>
      <w:r w:rsidR="002411E5">
        <w:t xml:space="preserve"> Elektronska shramba mora biti zaščitena pred okužbo, vdorom in kakršnokoli drugo obliko nepooblaščenega posega.</w:t>
      </w:r>
    </w:p>
    <w:p w14:paraId="607981B7" w14:textId="77777777" w:rsidR="0052649B" w:rsidRDefault="0052649B" w:rsidP="0017471E">
      <w:pPr>
        <w:pStyle w:val="Odstavekseznama"/>
        <w:ind w:left="0"/>
        <w:jc w:val="both"/>
      </w:pPr>
    </w:p>
    <w:p w14:paraId="30723C6C" w14:textId="77777777" w:rsidR="0052649B" w:rsidRPr="00C015B7" w:rsidRDefault="000B4EB1" w:rsidP="000B4EB1">
      <w:pPr>
        <w:pStyle w:val="Odstavekseznama"/>
        <w:numPr>
          <w:ilvl w:val="0"/>
          <w:numId w:val="1"/>
        </w:numPr>
        <w:jc w:val="center"/>
        <w:rPr>
          <w:b/>
        </w:rPr>
      </w:pPr>
      <w:r w:rsidRPr="00C015B7">
        <w:rPr>
          <w:b/>
        </w:rPr>
        <w:t>člen</w:t>
      </w:r>
    </w:p>
    <w:p w14:paraId="2984C723" w14:textId="77777777" w:rsidR="000B4EB1" w:rsidRPr="00C015B7" w:rsidRDefault="000B4EB1" w:rsidP="000B4EB1">
      <w:pPr>
        <w:pStyle w:val="Odstavekseznama"/>
        <w:jc w:val="center"/>
        <w:rPr>
          <w:b/>
        </w:rPr>
      </w:pPr>
      <w:r w:rsidRPr="00C015B7">
        <w:rPr>
          <w:b/>
        </w:rPr>
        <w:t>(pomoč staršev pri uporabi orodij)</w:t>
      </w:r>
    </w:p>
    <w:p w14:paraId="65D863A0" w14:textId="77777777" w:rsidR="000B4EB1" w:rsidRDefault="000B4EB1" w:rsidP="000B4EB1">
      <w:pPr>
        <w:pStyle w:val="Odstavekseznama"/>
        <w:jc w:val="center"/>
      </w:pPr>
    </w:p>
    <w:p w14:paraId="3972F021" w14:textId="77777777" w:rsidR="000B4EB1" w:rsidRDefault="00386267" w:rsidP="000B4EB1">
      <w:pPr>
        <w:pStyle w:val="Odstavekseznama"/>
        <w:ind w:left="0"/>
        <w:jc w:val="both"/>
      </w:pPr>
      <w:r>
        <w:t>Učencem, mlajšim od 13</w:t>
      </w:r>
      <w:r w:rsidR="000B4EB1">
        <w:t xml:space="preserve"> let, lahko pri registraciji in uporabi orodij za poučevanje na daljavo aktivno pomagajo starši. Pomoč staršev ni dovoljena pri preverjanju in ocenjevanju znanja.</w:t>
      </w:r>
    </w:p>
    <w:p w14:paraId="6FF19AC1" w14:textId="472B82D3" w:rsidR="00C015B7" w:rsidRDefault="00864694" w:rsidP="00343B3F">
      <w:pPr>
        <w:pStyle w:val="Odstavekseznama"/>
        <w:ind w:left="0"/>
        <w:jc w:val="both"/>
      </w:pPr>
      <w:r>
        <w:t xml:space="preserve">Starši s svojo navzočnostjo ne smejo posegati v avtoriteto </w:t>
      </w:r>
      <w:r w:rsidR="00071707">
        <w:t>izvajalca</w:t>
      </w:r>
      <w:r>
        <w:t xml:space="preserve"> in s komentarji motiti procesa poučevanja na daljavo.</w:t>
      </w:r>
    </w:p>
    <w:p w14:paraId="6B46BB55" w14:textId="77777777" w:rsidR="00343B3F" w:rsidRDefault="00343B3F" w:rsidP="00343B3F">
      <w:pPr>
        <w:pStyle w:val="Odstavekseznama"/>
        <w:ind w:left="0"/>
        <w:jc w:val="both"/>
      </w:pPr>
    </w:p>
    <w:p w14:paraId="656C8EFF" w14:textId="77777777" w:rsidR="00F055EE" w:rsidRPr="00C015B7" w:rsidRDefault="00F055EE" w:rsidP="00F055EE">
      <w:pPr>
        <w:pStyle w:val="Odstavekseznama"/>
        <w:numPr>
          <w:ilvl w:val="0"/>
          <w:numId w:val="1"/>
        </w:numPr>
        <w:jc w:val="center"/>
        <w:rPr>
          <w:b/>
        </w:rPr>
      </w:pPr>
      <w:r w:rsidRPr="00C015B7">
        <w:rPr>
          <w:b/>
        </w:rPr>
        <w:t>člen</w:t>
      </w:r>
    </w:p>
    <w:p w14:paraId="10B6AA60" w14:textId="77777777" w:rsidR="00F055EE" w:rsidRPr="00C015B7" w:rsidRDefault="00F055EE" w:rsidP="00F055EE">
      <w:pPr>
        <w:pStyle w:val="Odstavekseznama"/>
        <w:jc w:val="center"/>
        <w:rPr>
          <w:b/>
        </w:rPr>
      </w:pPr>
      <w:r w:rsidRPr="00C015B7">
        <w:rPr>
          <w:b/>
        </w:rPr>
        <w:t>(deljenje povezav do spletnih vsebin)</w:t>
      </w:r>
    </w:p>
    <w:p w14:paraId="4AB2E144" w14:textId="77777777" w:rsidR="00F055EE" w:rsidRDefault="00F055EE" w:rsidP="00F055EE">
      <w:pPr>
        <w:pStyle w:val="Odstavekseznama"/>
        <w:jc w:val="center"/>
      </w:pPr>
    </w:p>
    <w:p w14:paraId="4B78D6FA" w14:textId="77777777" w:rsidR="00F055EE" w:rsidRDefault="00F055EE" w:rsidP="00F055EE">
      <w:pPr>
        <w:pStyle w:val="Odstavekseznama"/>
        <w:ind w:left="0"/>
        <w:jc w:val="both"/>
      </w:pPr>
      <w:r>
        <w:t>Uporabnik ali izvajalec, ki z drugimi uporabniki in/ali izvajalci delita povezave do spletnih vsebin (t. i. hiperpovezave), morata pred deljenjem preveriti, da so vsebine, do katerih povezave vodijo, primerne za vse uporabnike, da niso potekle, okužene ali namenjene samo določeni ozki skupini uporabnikov.</w:t>
      </w:r>
    </w:p>
    <w:p w14:paraId="17590D7D" w14:textId="77777777" w:rsidR="00843C0C" w:rsidRDefault="00843C0C" w:rsidP="00F055EE">
      <w:pPr>
        <w:pStyle w:val="Odstavekseznama"/>
        <w:ind w:left="0"/>
        <w:jc w:val="both"/>
      </w:pPr>
    </w:p>
    <w:p w14:paraId="4E674329" w14:textId="77777777" w:rsidR="00843C0C" w:rsidRPr="00C015B7" w:rsidRDefault="00843C0C" w:rsidP="00843C0C">
      <w:pPr>
        <w:pStyle w:val="Odstavekseznama"/>
        <w:numPr>
          <w:ilvl w:val="0"/>
          <w:numId w:val="1"/>
        </w:numPr>
        <w:jc w:val="center"/>
        <w:rPr>
          <w:b/>
        </w:rPr>
      </w:pPr>
      <w:r w:rsidRPr="00C015B7">
        <w:rPr>
          <w:b/>
        </w:rPr>
        <w:t>člen</w:t>
      </w:r>
    </w:p>
    <w:p w14:paraId="6A88520F" w14:textId="77777777" w:rsidR="00843C0C" w:rsidRPr="00C015B7" w:rsidRDefault="00843C0C" w:rsidP="00843C0C">
      <w:pPr>
        <w:pStyle w:val="Odstavekseznama"/>
        <w:jc w:val="center"/>
        <w:rPr>
          <w:b/>
        </w:rPr>
      </w:pPr>
      <w:r w:rsidRPr="00C015B7">
        <w:rPr>
          <w:b/>
        </w:rPr>
        <w:t>(pravila šolskega reda pri izvajanju poučevanja na daljavo)</w:t>
      </w:r>
    </w:p>
    <w:p w14:paraId="0AC1054F" w14:textId="77777777" w:rsidR="00843C0C" w:rsidRDefault="00843C0C" w:rsidP="00843C0C">
      <w:pPr>
        <w:pStyle w:val="Odstavekseznama"/>
        <w:jc w:val="center"/>
      </w:pPr>
    </w:p>
    <w:p w14:paraId="29F564D8" w14:textId="10B66ED4" w:rsidR="00843C0C" w:rsidRDefault="00843C0C" w:rsidP="00843C0C">
      <w:pPr>
        <w:pStyle w:val="Odstavekseznama"/>
        <w:ind w:left="0"/>
        <w:jc w:val="both"/>
      </w:pPr>
      <w:r>
        <w:t xml:space="preserve">Pri izvajanju poučevanja na daljavo </w:t>
      </w:r>
      <w:r w:rsidR="006203F7">
        <w:t>se uporabljajo</w:t>
      </w:r>
      <w:r>
        <w:t xml:space="preserve"> pravila šolskega reda. Šolska lastnina se v tem primeru nanaša na orodja in shrambe podatkov, s katerimi upravlja šola.</w:t>
      </w:r>
    </w:p>
    <w:p w14:paraId="41C683D9" w14:textId="0FB24F5E" w:rsidR="00343B3F" w:rsidRDefault="00343B3F" w:rsidP="00843C0C">
      <w:pPr>
        <w:pStyle w:val="Odstavekseznama"/>
        <w:ind w:left="0"/>
        <w:jc w:val="both"/>
      </w:pPr>
    </w:p>
    <w:p w14:paraId="469B7608" w14:textId="77777777" w:rsidR="00343B3F" w:rsidRDefault="00343B3F" w:rsidP="00843C0C">
      <w:pPr>
        <w:pStyle w:val="Odstavekseznama"/>
        <w:ind w:left="0"/>
        <w:jc w:val="both"/>
      </w:pPr>
    </w:p>
    <w:p w14:paraId="64D7B819" w14:textId="77777777" w:rsidR="003D5A42" w:rsidRDefault="003D5A42" w:rsidP="00F055EE">
      <w:pPr>
        <w:pStyle w:val="Odstavekseznama"/>
        <w:ind w:left="0"/>
        <w:jc w:val="both"/>
      </w:pPr>
    </w:p>
    <w:p w14:paraId="42BE95A3" w14:textId="77777777" w:rsidR="003D5A42" w:rsidRPr="00C015B7" w:rsidRDefault="003D5A42" w:rsidP="003D5A42">
      <w:pPr>
        <w:pStyle w:val="Odstavekseznama"/>
        <w:numPr>
          <w:ilvl w:val="0"/>
          <w:numId w:val="1"/>
        </w:numPr>
        <w:jc w:val="center"/>
        <w:rPr>
          <w:b/>
        </w:rPr>
      </w:pPr>
      <w:r w:rsidRPr="00C015B7">
        <w:rPr>
          <w:b/>
        </w:rPr>
        <w:lastRenderedPageBreak/>
        <w:t>člen</w:t>
      </w:r>
    </w:p>
    <w:p w14:paraId="247F600A" w14:textId="77777777" w:rsidR="003D5A42" w:rsidRPr="00C015B7" w:rsidRDefault="003854E7" w:rsidP="003854E7">
      <w:pPr>
        <w:pStyle w:val="Odstavekseznama"/>
        <w:ind w:hanging="294"/>
        <w:jc w:val="center"/>
        <w:rPr>
          <w:b/>
        </w:rPr>
      </w:pPr>
      <w:r w:rsidRPr="00C015B7">
        <w:rPr>
          <w:b/>
        </w:rPr>
        <w:t>(kršitve)</w:t>
      </w:r>
    </w:p>
    <w:p w14:paraId="45942098" w14:textId="77777777" w:rsidR="003854E7" w:rsidRPr="00C015B7" w:rsidRDefault="003854E7" w:rsidP="00343B3F">
      <w:pPr>
        <w:pStyle w:val="Odstavekseznama"/>
        <w:spacing w:after="0" w:line="240" w:lineRule="auto"/>
        <w:jc w:val="center"/>
        <w:rPr>
          <w:b/>
        </w:rPr>
      </w:pPr>
    </w:p>
    <w:p w14:paraId="5EB35390" w14:textId="77777777" w:rsidR="003D5A42" w:rsidRDefault="00604235" w:rsidP="00343B3F">
      <w:pPr>
        <w:spacing w:after="0" w:line="240" w:lineRule="auto"/>
        <w:jc w:val="both"/>
      </w:pPr>
      <w:r>
        <w:t xml:space="preserve">V primeru ugotovljenih kršitev teh pravil lahko šola ukrepa proti izvajalcu in uporabniku. </w:t>
      </w:r>
    </w:p>
    <w:p w14:paraId="2099AE2E" w14:textId="77777777" w:rsidR="00604235" w:rsidRDefault="00604235" w:rsidP="00343B3F">
      <w:pPr>
        <w:spacing w:after="0" w:line="240" w:lineRule="auto"/>
        <w:jc w:val="both"/>
      </w:pPr>
      <w:r>
        <w:t>Za ukrepanje proti izvajalcu se uporabljajo veljavna pravila disciplinske odgovornosti delavca.</w:t>
      </w:r>
    </w:p>
    <w:p w14:paraId="42BBDFA5" w14:textId="77777777" w:rsidR="00604235" w:rsidRDefault="00604235" w:rsidP="00343B3F">
      <w:pPr>
        <w:spacing w:after="0" w:line="240" w:lineRule="auto"/>
        <w:jc w:val="both"/>
      </w:pPr>
      <w:r>
        <w:t>Za vzgojno ukrepanje se uporabljajo pravila šolskega reda.</w:t>
      </w:r>
    </w:p>
    <w:p w14:paraId="06694117" w14:textId="77777777" w:rsidR="008448DA" w:rsidRDefault="008448DA" w:rsidP="000B4EB1">
      <w:pPr>
        <w:pStyle w:val="Odstavekseznama"/>
        <w:ind w:left="0"/>
        <w:jc w:val="both"/>
      </w:pPr>
    </w:p>
    <w:p w14:paraId="0EF2C1C9" w14:textId="77777777" w:rsidR="0090790F" w:rsidRPr="00C015B7" w:rsidRDefault="003854E7" w:rsidP="003854E7">
      <w:pPr>
        <w:pStyle w:val="Odstavekseznama"/>
        <w:numPr>
          <w:ilvl w:val="0"/>
          <w:numId w:val="1"/>
        </w:numPr>
        <w:jc w:val="center"/>
        <w:rPr>
          <w:b/>
        </w:rPr>
      </w:pPr>
      <w:r w:rsidRPr="00C015B7">
        <w:rPr>
          <w:b/>
        </w:rPr>
        <w:t>člen</w:t>
      </w:r>
    </w:p>
    <w:p w14:paraId="1200F8DD" w14:textId="77777777" w:rsidR="003854E7" w:rsidRPr="00C015B7" w:rsidRDefault="003854E7" w:rsidP="003854E7">
      <w:pPr>
        <w:pStyle w:val="Odstavekseznama"/>
        <w:jc w:val="center"/>
        <w:rPr>
          <w:b/>
        </w:rPr>
      </w:pPr>
      <w:r w:rsidRPr="00C015B7">
        <w:rPr>
          <w:b/>
        </w:rPr>
        <w:t>(veljavnost pravil)</w:t>
      </w:r>
    </w:p>
    <w:p w14:paraId="4A57FCA4" w14:textId="77777777" w:rsidR="00372F6D" w:rsidRPr="00C015B7" w:rsidRDefault="00372F6D" w:rsidP="003854E7">
      <w:pPr>
        <w:pStyle w:val="Odstavekseznama"/>
        <w:jc w:val="center"/>
        <w:rPr>
          <w:b/>
        </w:rPr>
      </w:pPr>
    </w:p>
    <w:p w14:paraId="2C840EEC" w14:textId="77777777" w:rsidR="00372F6D" w:rsidRDefault="00372F6D" w:rsidP="00372F6D">
      <w:pPr>
        <w:pStyle w:val="Odstavekseznama"/>
        <w:ind w:left="0"/>
        <w:jc w:val="both"/>
      </w:pPr>
      <w:r>
        <w:t xml:space="preserve">Ta pravila začnejo veljati </w:t>
      </w:r>
      <w:r w:rsidR="00F85753">
        <w:t>naslednji</w:t>
      </w:r>
      <w:r>
        <w:t xml:space="preserve"> d</w:t>
      </w:r>
      <w:r w:rsidR="00F85753">
        <w:t>an</w:t>
      </w:r>
      <w:r>
        <w:t xml:space="preserve"> po javni objavi na spletnih straneh šole.</w:t>
      </w:r>
    </w:p>
    <w:p w14:paraId="613D4A6D" w14:textId="77777777" w:rsidR="00B34A9A" w:rsidRDefault="00B34A9A" w:rsidP="00372F6D">
      <w:pPr>
        <w:pStyle w:val="Odstavekseznama"/>
        <w:ind w:left="0"/>
        <w:jc w:val="both"/>
      </w:pPr>
    </w:p>
    <w:p w14:paraId="075D1782" w14:textId="77777777" w:rsidR="00B34A9A" w:rsidRDefault="00B34A9A" w:rsidP="00372F6D">
      <w:pPr>
        <w:pStyle w:val="Odstavekseznama"/>
        <w:ind w:left="0"/>
        <w:jc w:val="both"/>
      </w:pPr>
    </w:p>
    <w:p w14:paraId="195B9CE3" w14:textId="77777777" w:rsidR="00B34A9A" w:rsidRDefault="00B34A9A" w:rsidP="00372F6D">
      <w:pPr>
        <w:pStyle w:val="Odstavekseznama"/>
        <w:ind w:left="0"/>
        <w:jc w:val="both"/>
      </w:pPr>
    </w:p>
    <w:p w14:paraId="5B137336" w14:textId="65D57EFE" w:rsidR="00B34A9A" w:rsidRPr="00C015B7" w:rsidRDefault="00964815" w:rsidP="00372F6D">
      <w:pPr>
        <w:pStyle w:val="Odstavekseznama"/>
        <w:ind w:left="0"/>
        <w:jc w:val="both"/>
      </w:pPr>
      <w:r w:rsidRPr="00C015B7">
        <w:t xml:space="preserve">V </w:t>
      </w:r>
      <w:r w:rsidR="00A13ED0" w:rsidRPr="00C015B7">
        <w:t>Kopru</w:t>
      </w:r>
      <w:r w:rsidRPr="00C015B7">
        <w:t xml:space="preserve">, </w:t>
      </w:r>
      <w:r w:rsidR="00343B3F">
        <w:t>21. 10. 2020</w:t>
      </w:r>
      <w:r w:rsidR="00C015B7">
        <w:tab/>
      </w:r>
      <w:r w:rsidR="00C015B7">
        <w:tab/>
      </w:r>
      <w:r w:rsidR="00C015B7">
        <w:tab/>
      </w:r>
      <w:r w:rsidR="00C015B7">
        <w:tab/>
      </w:r>
      <w:r w:rsidR="00C015B7">
        <w:tab/>
      </w:r>
      <w:r w:rsidR="00C015B7">
        <w:tab/>
        <w:t>Ravnateljica Vesna Lavriša</w:t>
      </w:r>
    </w:p>
    <w:p w14:paraId="1437C007" w14:textId="77777777" w:rsidR="00B34A9A" w:rsidRDefault="00B34A9A" w:rsidP="00372F6D">
      <w:pPr>
        <w:pStyle w:val="Odstavekseznama"/>
        <w:ind w:left="0"/>
        <w:jc w:val="both"/>
      </w:pPr>
    </w:p>
    <w:p w14:paraId="14E9E25E" w14:textId="77777777" w:rsidR="00B34A9A" w:rsidRDefault="00B34A9A" w:rsidP="00372F6D">
      <w:pPr>
        <w:pStyle w:val="Odstavekseznama"/>
        <w:ind w:left="0"/>
        <w:jc w:val="both"/>
      </w:pPr>
    </w:p>
    <w:p w14:paraId="6B9DF17C" w14:textId="77777777" w:rsidR="00F62913" w:rsidRDefault="00F62913" w:rsidP="00372F6D">
      <w:pPr>
        <w:pStyle w:val="Odstavekseznama"/>
        <w:ind w:left="0"/>
        <w:jc w:val="both"/>
      </w:pPr>
    </w:p>
    <w:p w14:paraId="25460AE0" w14:textId="3500CE05" w:rsidR="00F62913" w:rsidRDefault="00D524FD" w:rsidP="00372F6D">
      <w:pPr>
        <w:pStyle w:val="Odstavekseznama"/>
        <w:ind w:left="0"/>
        <w:jc w:val="both"/>
      </w:pPr>
      <w:r>
        <w:t>Pravila pričnejo veljati naslednji dan po objavi in so dosegljiva vsem udeležencem poučevanja na daljavo preko spletne strani šole.</w:t>
      </w:r>
    </w:p>
    <w:p w14:paraId="0B1BEB5A" w14:textId="77777777" w:rsidR="00F62913" w:rsidRDefault="00F62913" w:rsidP="00372F6D">
      <w:pPr>
        <w:pStyle w:val="Odstavekseznama"/>
        <w:ind w:left="0"/>
        <w:jc w:val="both"/>
      </w:pPr>
    </w:p>
    <w:p w14:paraId="4920831B" w14:textId="77777777" w:rsidR="00F62913" w:rsidRDefault="00F62913" w:rsidP="00372F6D">
      <w:pPr>
        <w:pStyle w:val="Odstavekseznama"/>
        <w:ind w:left="0"/>
        <w:jc w:val="both"/>
      </w:pPr>
    </w:p>
    <w:p w14:paraId="7F529179" w14:textId="77777777" w:rsidR="00F62913" w:rsidRDefault="00F62913" w:rsidP="00372F6D">
      <w:pPr>
        <w:pStyle w:val="Odstavekseznama"/>
        <w:ind w:left="0"/>
        <w:jc w:val="both"/>
      </w:pPr>
    </w:p>
    <w:p w14:paraId="1DA3DA07" w14:textId="77777777" w:rsidR="00F62913" w:rsidRDefault="00F62913" w:rsidP="00372F6D">
      <w:pPr>
        <w:pStyle w:val="Odstavekseznama"/>
        <w:ind w:left="0"/>
        <w:jc w:val="both"/>
      </w:pPr>
    </w:p>
    <w:p w14:paraId="31EFF6D1" w14:textId="77777777" w:rsidR="00F62913" w:rsidRDefault="00F62913" w:rsidP="00372F6D">
      <w:pPr>
        <w:pStyle w:val="Odstavekseznama"/>
        <w:ind w:left="0"/>
        <w:jc w:val="both"/>
      </w:pPr>
    </w:p>
    <w:p w14:paraId="5DDC7336" w14:textId="77777777" w:rsidR="00F62913" w:rsidRDefault="00F62913" w:rsidP="00372F6D">
      <w:pPr>
        <w:pStyle w:val="Odstavekseznama"/>
        <w:ind w:left="0"/>
        <w:jc w:val="both"/>
      </w:pPr>
    </w:p>
    <w:p w14:paraId="6D3CBCCD" w14:textId="77777777" w:rsidR="00F62913" w:rsidRDefault="00F62913" w:rsidP="00372F6D">
      <w:pPr>
        <w:pStyle w:val="Odstavekseznama"/>
        <w:ind w:left="0"/>
        <w:jc w:val="both"/>
      </w:pPr>
    </w:p>
    <w:p w14:paraId="4E23EAAD" w14:textId="77777777" w:rsidR="00F62913" w:rsidRDefault="00F62913" w:rsidP="00372F6D">
      <w:pPr>
        <w:pStyle w:val="Odstavekseznama"/>
        <w:ind w:left="0"/>
        <w:jc w:val="both"/>
      </w:pPr>
    </w:p>
    <w:p w14:paraId="52EEBF65" w14:textId="77777777" w:rsidR="00F62913" w:rsidRDefault="00F62913" w:rsidP="00372F6D">
      <w:pPr>
        <w:pStyle w:val="Odstavekseznama"/>
        <w:ind w:left="0"/>
        <w:jc w:val="both"/>
      </w:pPr>
    </w:p>
    <w:p w14:paraId="2C3169A6" w14:textId="77777777" w:rsidR="00F62913" w:rsidRDefault="00F62913" w:rsidP="00372F6D">
      <w:pPr>
        <w:pStyle w:val="Odstavekseznama"/>
        <w:ind w:left="0"/>
        <w:jc w:val="both"/>
      </w:pPr>
    </w:p>
    <w:p w14:paraId="7EAEC49E" w14:textId="77777777" w:rsidR="00F62913" w:rsidRDefault="00F62913" w:rsidP="00372F6D">
      <w:pPr>
        <w:pStyle w:val="Odstavekseznama"/>
        <w:ind w:left="0"/>
        <w:jc w:val="both"/>
      </w:pPr>
    </w:p>
    <w:p w14:paraId="11B9CDE6" w14:textId="2D1D28A4" w:rsidR="00F62913" w:rsidRDefault="00F62913" w:rsidP="00372F6D">
      <w:pPr>
        <w:pStyle w:val="Odstavekseznama"/>
        <w:ind w:left="0"/>
        <w:jc w:val="both"/>
      </w:pPr>
    </w:p>
    <w:p w14:paraId="52ACDC2A" w14:textId="4130C89E" w:rsidR="00343B3F" w:rsidRDefault="00343B3F" w:rsidP="00372F6D">
      <w:pPr>
        <w:pStyle w:val="Odstavekseznama"/>
        <w:ind w:left="0"/>
        <w:jc w:val="both"/>
      </w:pPr>
    </w:p>
    <w:p w14:paraId="078D19D0" w14:textId="2CEB2D7F" w:rsidR="00343B3F" w:rsidRDefault="00343B3F" w:rsidP="00372F6D">
      <w:pPr>
        <w:pStyle w:val="Odstavekseznama"/>
        <w:ind w:left="0"/>
        <w:jc w:val="both"/>
      </w:pPr>
    </w:p>
    <w:p w14:paraId="553D2219" w14:textId="25C73C0B" w:rsidR="00343B3F" w:rsidRDefault="00343B3F" w:rsidP="00372F6D">
      <w:pPr>
        <w:pStyle w:val="Odstavekseznama"/>
        <w:ind w:left="0"/>
        <w:jc w:val="both"/>
      </w:pPr>
    </w:p>
    <w:p w14:paraId="67573907" w14:textId="69D720D9" w:rsidR="00343B3F" w:rsidRDefault="00343B3F" w:rsidP="00372F6D">
      <w:pPr>
        <w:pStyle w:val="Odstavekseznama"/>
        <w:ind w:left="0"/>
        <w:jc w:val="both"/>
      </w:pPr>
    </w:p>
    <w:p w14:paraId="7D14099B" w14:textId="4F95F06C" w:rsidR="00343B3F" w:rsidRDefault="00343B3F" w:rsidP="00372F6D">
      <w:pPr>
        <w:pStyle w:val="Odstavekseznama"/>
        <w:ind w:left="0"/>
        <w:jc w:val="both"/>
      </w:pPr>
    </w:p>
    <w:p w14:paraId="4635394C" w14:textId="398B86B3" w:rsidR="00343B3F" w:rsidRDefault="00343B3F" w:rsidP="00372F6D">
      <w:pPr>
        <w:pStyle w:val="Odstavekseznama"/>
        <w:ind w:left="0"/>
        <w:jc w:val="both"/>
      </w:pPr>
    </w:p>
    <w:p w14:paraId="38BB4703" w14:textId="65A3024E" w:rsidR="00343B3F" w:rsidRDefault="00343B3F" w:rsidP="00372F6D">
      <w:pPr>
        <w:pStyle w:val="Odstavekseznama"/>
        <w:ind w:left="0"/>
        <w:jc w:val="both"/>
      </w:pPr>
    </w:p>
    <w:p w14:paraId="399C520A" w14:textId="166EFA79" w:rsidR="00343B3F" w:rsidRDefault="00343B3F" w:rsidP="00372F6D">
      <w:pPr>
        <w:pStyle w:val="Odstavekseznama"/>
        <w:ind w:left="0"/>
        <w:jc w:val="both"/>
      </w:pPr>
    </w:p>
    <w:p w14:paraId="3A8BB452" w14:textId="0F4D7FCA" w:rsidR="00343B3F" w:rsidRDefault="00343B3F" w:rsidP="00372F6D">
      <w:pPr>
        <w:pStyle w:val="Odstavekseznama"/>
        <w:ind w:left="0"/>
        <w:jc w:val="both"/>
      </w:pPr>
    </w:p>
    <w:p w14:paraId="2B2C2D8B" w14:textId="052C314F" w:rsidR="00343B3F" w:rsidRDefault="00343B3F" w:rsidP="00372F6D">
      <w:pPr>
        <w:pStyle w:val="Odstavekseznama"/>
        <w:ind w:left="0"/>
        <w:jc w:val="both"/>
      </w:pPr>
    </w:p>
    <w:p w14:paraId="0B6C53BB" w14:textId="5BF60D64" w:rsidR="00343B3F" w:rsidRDefault="00343B3F" w:rsidP="00372F6D">
      <w:pPr>
        <w:pStyle w:val="Odstavekseznama"/>
        <w:ind w:left="0"/>
        <w:jc w:val="both"/>
      </w:pPr>
    </w:p>
    <w:p w14:paraId="096C940B" w14:textId="77777777" w:rsidR="00343B3F" w:rsidRDefault="00343B3F" w:rsidP="00372F6D">
      <w:pPr>
        <w:pStyle w:val="Odstavekseznama"/>
        <w:ind w:left="0"/>
        <w:jc w:val="both"/>
      </w:pPr>
    </w:p>
    <w:p w14:paraId="201CA4A2" w14:textId="77777777" w:rsidR="00F62913" w:rsidRDefault="00F62913" w:rsidP="00372F6D">
      <w:pPr>
        <w:pStyle w:val="Odstavekseznama"/>
        <w:ind w:left="0"/>
        <w:jc w:val="both"/>
      </w:pPr>
    </w:p>
    <w:p w14:paraId="05E4978C" w14:textId="77777777" w:rsidR="00F62913" w:rsidRDefault="00F62913" w:rsidP="00372F6D">
      <w:pPr>
        <w:pStyle w:val="Odstavekseznama"/>
        <w:ind w:left="0"/>
        <w:jc w:val="both"/>
      </w:pPr>
    </w:p>
    <w:p w14:paraId="2D968E48" w14:textId="77777777" w:rsidR="00F62913" w:rsidRDefault="00F62913" w:rsidP="00372F6D">
      <w:pPr>
        <w:pStyle w:val="Odstavekseznama"/>
        <w:ind w:left="0"/>
        <w:jc w:val="both"/>
      </w:pPr>
    </w:p>
    <w:p w14:paraId="04B38E44" w14:textId="77777777" w:rsidR="00F62913" w:rsidRDefault="00F62913" w:rsidP="00F62913">
      <w:pPr>
        <w:pStyle w:val="Odstavekseznama"/>
        <w:ind w:left="0"/>
        <w:jc w:val="center"/>
        <w:rPr>
          <w:b/>
          <w:sz w:val="40"/>
          <w:szCs w:val="40"/>
        </w:rPr>
      </w:pPr>
      <w:r>
        <w:rPr>
          <w:b/>
          <w:sz w:val="40"/>
          <w:szCs w:val="40"/>
        </w:rPr>
        <w:lastRenderedPageBreak/>
        <w:t>PRILOGA A</w:t>
      </w:r>
    </w:p>
    <w:p w14:paraId="77658172" w14:textId="1C3B0D27" w:rsidR="00F62913" w:rsidRDefault="00D40981" w:rsidP="00F62913">
      <w:pPr>
        <w:pStyle w:val="Odstavekseznama"/>
        <w:ind w:left="0"/>
        <w:jc w:val="center"/>
        <w:rPr>
          <w:b/>
          <w:sz w:val="40"/>
          <w:szCs w:val="40"/>
        </w:rPr>
      </w:pPr>
      <w:r>
        <w:rPr>
          <w:b/>
          <w:sz w:val="40"/>
          <w:szCs w:val="40"/>
        </w:rPr>
        <w:t>N</w:t>
      </w:r>
      <w:r w:rsidR="00F62913">
        <w:rPr>
          <w:b/>
          <w:sz w:val="40"/>
          <w:szCs w:val="40"/>
        </w:rPr>
        <w:t>abor orodij za izvedbo poučevanja na daljavo</w:t>
      </w:r>
    </w:p>
    <w:p w14:paraId="2749E394" w14:textId="77777777" w:rsidR="00A235E3" w:rsidRDefault="00A235E3">
      <w:pPr>
        <w:rPr>
          <w:b/>
          <w:sz w:val="24"/>
          <w:szCs w:val="24"/>
        </w:rPr>
      </w:pPr>
    </w:p>
    <w:p w14:paraId="10D78EEF" w14:textId="6E0740B2" w:rsidR="00A235E3" w:rsidRPr="00343B3F" w:rsidRDefault="00A235E3">
      <w:pPr>
        <w:rPr>
          <w:b/>
          <w:sz w:val="26"/>
          <w:szCs w:val="26"/>
        </w:rPr>
      </w:pPr>
      <w:r w:rsidRPr="00343B3F">
        <w:rPr>
          <w:sz w:val="26"/>
          <w:szCs w:val="26"/>
        </w:rPr>
        <w:t xml:space="preserve">Uporabljali bomo naslednja orodja: </w:t>
      </w:r>
    </w:p>
    <w:p w14:paraId="1032D74D" w14:textId="77777777" w:rsidR="00A235E3" w:rsidRPr="00343B3F" w:rsidRDefault="00A235E3" w:rsidP="00A438FF">
      <w:pPr>
        <w:pStyle w:val="Odstavekseznama"/>
        <w:numPr>
          <w:ilvl w:val="0"/>
          <w:numId w:val="2"/>
        </w:numPr>
        <w:spacing w:after="0" w:line="240" w:lineRule="auto"/>
        <w:rPr>
          <w:sz w:val="26"/>
          <w:szCs w:val="26"/>
        </w:rPr>
      </w:pPr>
      <w:r w:rsidRPr="00343B3F">
        <w:rPr>
          <w:sz w:val="26"/>
          <w:szCs w:val="26"/>
        </w:rPr>
        <w:t>Google učilnica</w:t>
      </w:r>
    </w:p>
    <w:p w14:paraId="22C36E90" w14:textId="36860738" w:rsidR="00A235E3" w:rsidRPr="00343B3F" w:rsidRDefault="00A235E3" w:rsidP="00A438FF">
      <w:pPr>
        <w:pStyle w:val="Odstavekseznama"/>
        <w:numPr>
          <w:ilvl w:val="0"/>
          <w:numId w:val="2"/>
        </w:numPr>
        <w:spacing w:after="0" w:line="240" w:lineRule="auto"/>
        <w:rPr>
          <w:sz w:val="26"/>
          <w:szCs w:val="26"/>
        </w:rPr>
      </w:pPr>
      <w:r w:rsidRPr="00343B3F">
        <w:rPr>
          <w:sz w:val="26"/>
          <w:szCs w:val="26"/>
        </w:rPr>
        <w:t>Google meet (videokonferenčno orodje)</w:t>
      </w:r>
    </w:p>
    <w:p w14:paraId="690D7B7E" w14:textId="05820DF0" w:rsidR="00A235E3" w:rsidRPr="00343B3F" w:rsidRDefault="00A235E3" w:rsidP="00A235E3">
      <w:pPr>
        <w:pStyle w:val="Odstavekseznama"/>
        <w:numPr>
          <w:ilvl w:val="0"/>
          <w:numId w:val="2"/>
        </w:numPr>
        <w:spacing w:line="276" w:lineRule="auto"/>
        <w:rPr>
          <w:sz w:val="26"/>
          <w:szCs w:val="26"/>
        </w:rPr>
      </w:pPr>
      <w:r w:rsidRPr="00343B3F">
        <w:rPr>
          <w:sz w:val="26"/>
          <w:szCs w:val="26"/>
        </w:rPr>
        <w:t>Google drive (elektronska shramba</w:t>
      </w:r>
    </w:p>
    <w:p w14:paraId="0C39668B" w14:textId="37CF8234" w:rsidR="00A235E3" w:rsidRPr="00343B3F" w:rsidRDefault="00A235E3" w:rsidP="00A235E3">
      <w:pPr>
        <w:pStyle w:val="Odstavekseznama"/>
        <w:numPr>
          <w:ilvl w:val="0"/>
          <w:numId w:val="2"/>
        </w:numPr>
        <w:spacing w:line="276" w:lineRule="auto"/>
        <w:rPr>
          <w:sz w:val="26"/>
          <w:szCs w:val="26"/>
        </w:rPr>
      </w:pPr>
      <w:r w:rsidRPr="00343B3F">
        <w:rPr>
          <w:sz w:val="26"/>
          <w:szCs w:val="26"/>
        </w:rPr>
        <w:t>Google dokumenti, Google preglednice, Google risbe, Google obrazci, Google predstavitev</w:t>
      </w:r>
    </w:p>
    <w:p w14:paraId="2EC2E6F9" w14:textId="02099F07" w:rsidR="00A235E3" w:rsidRPr="00343B3F" w:rsidRDefault="00A235E3" w:rsidP="00A235E3">
      <w:pPr>
        <w:pStyle w:val="Odstavekseznama"/>
        <w:numPr>
          <w:ilvl w:val="0"/>
          <w:numId w:val="2"/>
        </w:numPr>
        <w:spacing w:line="276" w:lineRule="auto"/>
        <w:rPr>
          <w:sz w:val="26"/>
          <w:szCs w:val="26"/>
        </w:rPr>
      </w:pPr>
      <w:r w:rsidRPr="00343B3F">
        <w:rPr>
          <w:sz w:val="26"/>
          <w:szCs w:val="26"/>
        </w:rPr>
        <w:t>Interaktivni učbeniki</w:t>
      </w:r>
    </w:p>
    <w:p w14:paraId="462677B4" w14:textId="28E10ADC" w:rsidR="00A235E3" w:rsidRPr="00343B3F" w:rsidRDefault="00A235E3" w:rsidP="00A235E3">
      <w:pPr>
        <w:pStyle w:val="Odstavekseznama"/>
        <w:numPr>
          <w:ilvl w:val="0"/>
          <w:numId w:val="2"/>
        </w:numPr>
        <w:spacing w:line="276" w:lineRule="auto"/>
        <w:rPr>
          <w:sz w:val="26"/>
          <w:szCs w:val="26"/>
        </w:rPr>
      </w:pPr>
      <w:r w:rsidRPr="00343B3F">
        <w:rPr>
          <w:sz w:val="26"/>
          <w:szCs w:val="26"/>
        </w:rPr>
        <w:t>Interaktivne vadnice</w:t>
      </w:r>
    </w:p>
    <w:p w14:paraId="5C6A5C4F" w14:textId="77777777" w:rsidR="00A235E3" w:rsidRPr="00343B3F" w:rsidRDefault="00A235E3" w:rsidP="00A235E3">
      <w:pPr>
        <w:pStyle w:val="Odstavekseznama"/>
        <w:spacing w:line="276" w:lineRule="auto"/>
        <w:rPr>
          <w:sz w:val="26"/>
          <w:szCs w:val="26"/>
        </w:rPr>
      </w:pPr>
    </w:p>
    <w:p w14:paraId="018EA4C7" w14:textId="584EBE58" w:rsidR="00A235E3" w:rsidRPr="00343B3F" w:rsidRDefault="00A235E3" w:rsidP="00A235E3">
      <w:pPr>
        <w:spacing w:line="240" w:lineRule="auto"/>
        <w:rPr>
          <w:sz w:val="26"/>
          <w:szCs w:val="26"/>
        </w:rPr>
      </w:pPr>
      <w:r w:rsidRPr="00343B3F">
        <w:rPr>
          <w:sz w:val="26"/>
          <w:szCs w:val="26"/>
        </w:rPr>
        <w:t xml:space="preserve">Računalniški programi za: </w:t>
      </w:r>
    </w:p>
    <w:p w14:paraId="5FE92B02" w14:textId="24E00F0E" w:rsidR="00A235E3" w:rsidRPr="00343B3F" w:rsidRDefault="00A235E3" w:rsidP="00A235E3">
      <w:pPr>
        <w:pStyle w:val="Odstavekseznama"/>
        <w:numPr>
          <w:ilvl w:val="0"/>
          <w:numId w:val="2"/>
        </w:numPr>
        <w:spacing w:line="240" w:lineRule="auto"/>
        <w:rPr>
          <w:sz w:val="26"/>
          <w:szCs w:val="26"/>
        </w:rPr>
      </w:pPr>
      <w:r w:rsidRPr="00343B3F">
        <w:rPr>
          <w:sz w:val="26"/>
          <w:szCs w:val="26"/>
        </w:rPr>
        <w:t>Urejanje besedil</w:t>
      </w:r>
    </w:p>
    <w:p w14:paraId="42AE4927" w14:textId="0092C84C" w:rsidR="00A235E3" w:rsidRPr="00343B3F" w:rsidRDefault="00A235E3" w:rsidP="00A235E3">
      <w:pPr>
        <w:pStyle w:val="Odstavekseznama"/>
        <w:numPr>
          <w:ilvl w:val="0"/>
          <w:numId w:val="2"/>
        </w:numPr>
        <w:spacing w:line="240" w:lineRule="auto"/>
        <w:rPr>
          <w:sz w:val="26"/>
          <w:szCs w:val="26"/>
        </w:rPr>
      </w:pPr>
      <w:r w:rsidRPr="00343B3F">
        <w:rPr>
          <w:sz w:val="26"/>
          <w:szCs w:val="26"/>
        </w:rPr>
        <w:t>Urejanje podatkov</w:t>
      </w:r>
    </w:p>
    <w:p w14:paraId="1A1AC1A3" w14:textId="54F26655" w:rsidR="00A235E3" w:rsidRPr="00343B3F" w:rsidRDefault="00A235E3" w:rsidP="00A235E3">
      <w:pPr>
        <w:pStyle w:val="Odstavekseznama"/>
        <w:numPr>
          <w:ilvl w:val="0"/>
          <w:numId w:val="2"/>
        </w:numPr>
        <w:spacing w:line="240" w:lineRule="auto"/>
        <w:rPr>
          <w:sz w:val="26"/>
          <w:szCs w:val="26"/>
        </w:rPr>
      </w:pPr>
      <w:r w:rsidRPr="00343B3F">
        <w:rPr>
          <w:sz w:val="26"/>
          <w:szCs w:val="26"/>
        </w:rPr>
        <w:t>Urejanje in obdelavo fotografij</w:t>
      </w:r>
    </w:p>
    <w:p w14:paraId="304E622E" w14:textId="77777777" w:rsidR="007F08EE" w:rsidRPr="00343B3F" w:rsidRDefault="007F08EE" w:rsidP="00A235E3">
      <w:pPr>
        <w:spacing w:line="240" w:lineRule="auto"/>
        <w:rPr>
          <w:sz w:val="26"/>
          <w:szCs w:val="26"/>
        </w:rPr>
      </w:pPr>
    </w:p>
    <w:p w14:paraId="23C9C8F4" w14:textId="73E19642" w:rsidR="00A235E3" w:rsidRPr="00343B3F" w:rsidRDefault="00A235E3" w:rsidP="00A235E3">
      <w:pPr>
        <w:spacing w:line="240" w:lineRule="auto"/>
        <w:rPr>
          <w:sz w:val="26"/>
          <w:szCs w:val="26"/>
        </w:rPr>
      </w:pPr>
      <w:r w:rsidRPr="00343B3F">
        <w:rPr>
          <w:sz w:val="26"/>
          <w:szCs w:val="26"/>
        </w:rPr>
        <w:t>Strojna  oprema:</w:t>
      </w:r>
    </w:p>
    <w:p w14:paraId="46DF2733" w14:textId="54F735A7" w:rsidR="00A235E3" w:rsidRPr="00343B3F" w:rsidRDefault="00A235E3" w:rsidP="00A235E3">
      <w:pPr>
        <w:pStyle w:val="Odstavekseznama"/>
        <w:numPr>
          <w:ilvl w:val="0"/>
          <w:numId w:val="2"/>
        </w:numPr>
        <w:spacing w:line="240" w:lineRule="auto"/>
        <w:rPr>
          <w:sz w:val="26"/>
          <w:szCs w:val="26"/>
        </w:rPr>
      </w:pPr>
      <w:r w:rsidRPr="00343B3F">
        <w:rPr>
          <w:sz w:val="26"/>
          <w:szCs w:val="26"/>
        </w:rPr>
        <w:t>Računalnik s komponentami</w:t>
      </w:r>
    </w:p>
    <w:p w14:paraId="2AD22A6D" w14:textId="53CDF876" w:rsidR="00A235E3" w:rsidRPr="00343B3F" w:rsidRDefault="00A235E3" w:rsidP="00A235E3">
      <w:pPr>
        <w:pStyle w:val="Odstavekseznama"/>
        <w:numPr>
          <w:ilvl w:val="0"/>
          <w:numId w:val="2"/>
        </w:numPr>
        <w:spacing w:line="240" w:lineRule="auto"/>
        <w:rPr>
          <w:sz w:val="26"/>
          <w:szCs w:val="26"/>
        </w:rPr>
      </w:pPr>
      <w:r w:rsidRPr="00343B3F">
        <w:rPr>
          <w:sz w:val="26"/>
          <w:szCs w:val="26"/>
        </w:rPr>
        <w:t>Kamera</w:t>
      </w:r>
    </w:p>
    <w:p w14:paraId="1FC19DDC" w14:textId="29B5D0CF" w:rsidR="00A235E3" w:rsidRPr="00343B3F" w:rsidRDefault="00A235E3" w:rsidP="00A235E3">
      <w:pPr>
        <w:pStyle w:val="Odstavekseznama"/>
        <w:numPr>
          <w:ilvl w:val="0"/>
          <w:numId w:val="2"/>
        </w:numPr>
        <w:spacing w:line="240" w:lineRule="auto"/>
        <w:rPr>
          <w:sz w:val="26"/>
          <w:szCs w:val="26"/>
        </w:rPr>
      </w:pPr>
      <w:r w:rsidRPr="00343B3F">
        <w:rPr>
          <w:sz w:val="26"/>
          <w:szCs w:val="26"/>
        </w:rPr>
        <w:t>Zvočnik</w:t>
      </w:r>
    </w:p>
    <w:p w14:paraId="76D43CAD" w14:textId="074E48F2" w:rsidR="00A235E3" w:rsidRPr="00343B3F" w:rsidRDefault="00A235E3" w:rsidP="00A235E3">
      <w:pPr>
        <w:pStyle w:val="Odstavekseznama"/>
        <w:numPr>
          <w:ilvl w:val="0"/>
          <w:numId w:val="2"/>
        </w:numPr>
        <w:spacing w:line="240" w:lineRule="auto"/>
        <w:rPr>
          <w:sz w:val="26"/>
          <w:szCs w:val="26"/>
        </w:rPr>
      </w:pPr>
      <w:r w:rsidRPr="00343B3F">
        <w:rPr>
          <w:sz w:val="26"/>
          <w:szCs w:val="26"/>
        </w:rPr>
        <w:t>Mikrofon</w:t>
      </w:r>
    </w:p>
    <w:p w14:paraId="0C23DBD7" w14:textId="118D65A8" w:rsidR="00F62913" w:rsidRPr="00343B3F" w:rsidRDefault="00F62913" w:rsidP="00A235E3">
      <w:pPr>
        <w:pStyle w:val="Odstavekseznama"/>
        <w:spacing w:line="240" w:lineRule="auto"/>
        <w:ind w:left="0"/>
        <w:rPr>
          <w:b/>
          <w:sz w:val="26"/>
          <w:szCs w:val="26"/>
        </w:rPr>
      </w:pPr>
      <w:r w:rsidRPr="00343B3F">
        <w:rPr>
          <w:b/>
          <w:sz w:val="26"/>
          <w:szCs w:val="26"/>
        </w:rPr>
        <w:br w:type="page"/>
      </w:r>
    </w:p>
    <w:p w14:paraId="66C11594" w14:textId="61423130" w:rsidR="00F62913" w:rsidRDefault="00F62913" w:rsidP="00F62913">
      <w:pPr>
        <w:pStyle w:val="Odstavekseznama"/>
        <w:ind w:left="0"/>
        <w:jc w:val="both"/>
      </w:pPr>
      <w:r>
        <w:rPr>
          <w:b/>
          <w:sz w:val="40"/>
          <w:szCs w:val="40"/>
        </w:rPr>
        <w:lastRenderedPageBreak/>
        <w:t xml:space="preserve"> </w:t>
      </w:r>
    </w:p>
    <w:p w14:paraId="1865B07A" w14:textId="77777777" w:rsidR="00F62913" w:rsidRDefault="00F62913" w:rsidP="00F62913">
      <w:pPr>
        <w:pStyle w:val="Odstavekseznama"/>
        <w:ind w:left="0"/>
        <w:jc w:val="center"/>
        <w:rPr>
          <w:b/>
          <w:sz w:val="40"/>
          <w:szCs w:val="40"/>
        </w:rPr>
      </w:pPr>
      <w:r>
        <w:rPr>
          <w:b/>
          <w:sz w:val="40"/>
          <w:szCs w:val="40"/>
        </w:rPr>
        <w:t>PRILOGA B</w:t>
      </w:r>
    </w:p>
    <w:p w14:paraId="102FE668" w14:textId="2D37C42C" w:rsidR="00CA466A" w:rsidRDefault="00D40981" w:rsidP="00F62913">
      <w:pPr>
        <w:pStyle w:val="Odstavekseznama"/>
        <w:ind w:left="0"/>
        <w:jc w:val="center"/>
        <w:rPr>
          <w:b/>
          <w:sz w:val="32"/>
          <w:szCs w:val="32"/>
        </w:rPr>
      </w:pPr>
      <w:r>
        <w:rPr>
          <w:b/>
          <w:sz w:val="32"/>
          <w:szCs w:val="32"/>
        </w:rPr>
        <w:t>N</w:t>
      </w:r>
      <w:r w:rsidR="00F62913" w:rsidRPr="00F62913">
        <w:rPr>
          <w:b/>
          <w:sz w:val="32"/>
          <w:szCs w:val="32"/>
        </w:rPr>
        <w:t>avodila za uporabo orodij za izvedbo poučevanja na daljavo</w:t>
      </w:r>
    </w:p>
    <w:p w14:paraId="18A6CC18" w14:textId="719559B1" w:rsidR="00F56C68" w:rsidRDefault="00F56C68" w:rsidP="00F62913">
      <w:pPr>
        <w:pStyle w:val="Odstavekseznama"/>
        <w:ind w:left="0"/>
        <w:jc w:val="center"/>
        <w:rPr>
          <w:b/>
          <w:sz w:val="32"/>
          <w:szCs w:val="32"/>
        </w:rPr>
      </w:pPr>
      <w:r>
        <w:rPr>
          <w:b/>
          <w:sz w:val="32"/>
          <w:szCs w:val="32"/>
        </w:rPr>
        <w:t xml:space="preserve">in pravila lepega vedenja </w:t>
      </w:r>
      <w:r w:rsidR="00D40981">
        <w:rPr>
          <w:b/>
          <w:sz w:val="32"/>
          <w:szCs w:val="32"/>
        </w:rPr>
        <w:t>v spletni učilnici in med videoklicem</w:t>
      </w:r>
    </w:p>
    <w:p w14:paraId="3199D2CC" w14:textId="2C118AC4" w:rsidR="007F08EE" w:rsidRPr="007F08EE" w:rsidRDefault="007F08EE" w:rsidP="00F62913">
      <w:pPr>
        <w:pStyle w:val="Odstavekseznama"/>
        <w:ind w:left="0"/>
        <w:jc w:val="center"/>
        <w:rPr>
          <w:sz w:val="28"/>
          <w:szCs w:val="28"/>
        </w:rPr>
      </w:pPr>
    </w:p>
    <w:p w14:paraId="38053F18" w14:textId="0F63823F" w:rsidR="007F08EE" w:rsidRPr="007F08EE" w:rsidRDefault="007F08EE" w:rsidP="007F08EE">
      <w:pPr>
        <w:pStyle w:val="Odstavekseznama"/>
        <w:numPr>
          <w:ilvl w:val="0"/>
          <w:numId w:val="2"/>
        </w:numPr>
        <w:jc w:val="both"/>
        <w:rPr>
          <w:sz w:val="28"/>
          <w:szCs w:val="28"/>
        </w:rPr>
      </w:pPr>
      <w:r w:rsidRPr="007F08EE">
        <w:rPr>
          <w:sz w:val="28"/>
          <w:szCs w:val="28"/>
        </w:rPr>
        <w:t>Navodila za učitelje</w:t>
      </w:r>
      <w:r w:rsidR="00D524FD">
        <w:rPr>
          <w:sz w:val="28"/>
          <w:szCs w:val="28"/>
        </w:rPr>
        <w:t xml:space="preserve"> </w:t>
      </w:r>
      <w:r w:rsidR="00D40981">
        <w:rPr>
          <w:sz w:val="28"/>
          <w:szCs w:val="28"/>
        </w:rPr>
        <w:t>– interno gradivo za učitelje</w:t>
      </w:r>
    </w:p>
    <w:p w14:paraId="273ACC79" w14:textId="15A3F6B5" w:rsidR="007F08EE" w:rsidRPr="007F08EE" w:rsidRDefault="007F08EE" w:rsidP="007F08EE">
      <w:pPr>
        <w:pStyle w:val="Odstavekseznama"/>
        <w:numPr>
          <w:ilvl w:val="0"/>
          <w:numId w:val="2"/>
        </w:numPr>
        <w:jc w:val="both"/>
        <w:rPr>
          <w:sz w:val="28"/>
          <w:szCs w:val="28"/>
        </w:rPr>
      </w:pPr>
      <w:r w:rsidRPr="007F08EE">
        <w:rPr>
          <w:sz w:val="28"/>
          <w:szCs w:val="28"/>
        </w:rPr>
        <w:t>Navodila za učence</w:t>
      </w:r>
      <w:r w:rsidR="00D524FD">
        <w:rPr>
          <w:sz w:val="28"/>
          <w:szCs w:val="28"/>
        </w:rPr>
        <w:t xml:space="preserve"> </w:t>
      </w:r>
      <w:r w:rsidR="00D40981">
        <w:rPr>
          <w:sz w:val="28"/>
          <w:szCs w:val="28"/>
        </w:rPr>
        <w:t>– objavljena na spletni strani šole</w:t>
      </w:r>
    </w:p>
    <w:p w14:paraId="5D40E4FF" w14:textId="77777777" w:rsidR="00D524FD" w:rsidRDefault="00D524FD" w:rsidP="00D524FD">
      <w:pPr>
        <w:pStyle w:val="Odstavekseznama"/>
        <w:jc w:val="both"/>
        <w:rPr>
          <w:sz w:val="28"/>
          <w:szCs w:val="28"/>
        </w:rPr>
      </w:pPr>
      <w:bookmarkStart w:id="0" w:name="_GoBack"/>
      <w:bookmarkEnd w:id="0"/>
    </w:p>
    <w:p w14:paraId="14CC7574" w14:textId="77777777" w:rsidR="00D524FD" w:rsidRDefault="00D524FD" w:rsidP="00D524FD">
      <w:pPr>
        <w:pStyle w:val="Odstavekseznama"/>
        <w:jc w:val="both"/>
        <w:rPr>
          <w:sz w:val="28"/>
          <w:szCs w:val="28"/>
        </w:rPr>
      </w:pPr>
    </w:p>
    <w:p w14:paraId="1EA9C361" w14:textId="26E5A8D8" w:rsidR="007F08EE" w:rsidRDefault="00D524FD" w:rsidP="00D524FD">
      <w:pPr>
        <w:pStyle w:val="Odstavekseznama"/>
        <w:jc w:val="both"/>
        <w:rPr>
          <w:b/>
          <w:sz w:val="28"/>
          <w:szCs w:val="28"/>
        </w:rPr>
      </w:pPr>
      <w:r w:rsidRPr="00D524FD">
        <w:rPr>
          <w:b/>
          <w:sz w:val="28"/>
          <w:szCs w:val="28"/>
        </w:rPr>
        <w:t>PRAVILA VEDENJA V SPLETNI UČ</w:t>
      </w:r>
      <w:r>
        <w:rPr>
          <w:b/>
          <w:sz w:val="28"/>
          <w:szCs w:val="28"/>
        </w:rPr>
        <w:t>ILNICI IN MED VIDEOKLICEM</w:t>
      </w:r>
    </w:p>
    <w:p w14:paraId="538B1D04" w14:textId="08F88546" w:rsidR="00D524FD" w:rsidRDefault="00D524FD" w:rsidP="00D524FD">
      <w:pPr>
        <w:pStyle w:val="Odstavekseznama"/>
        <w:jc w:val="both"/>
        <w:rPr>
          <w:b/>
          <w:sz w:val="28"/>
          <w:szCs w:val="28"/>
        </w:rPr>
      </w:pPr>
    </w:p>
    <w:p w14:paraId="411D7877" w14:textId="53DD4FFE" w:rsidR="00D524FD" w:rsidRDefault="00D524FD" w:rsidP="00D524FD">
      <w:pPr>
        <w:pStyle w:val="Odstavekseznama"/>
        <w:numPr>
          <w:ilvl w:val="0"/>
          <w:numId w:val="2"/>
        </w:numPr>
        <w:jc w:val="both"/>
        <w:rPr>
          <w:sz w:val="28"/>
          <w:szCs w:val="28"/>
        </w:rPr>
      </w:pPr>
      <w:r>
        <w:rPr>
          <w:sz w:val="28"/>
          <w:szCs w:val="28"/>
        </w:rPr>
        <w:t>Pri komunikaciji z učiteljem in sošolci ali drugimi učenci ne uporabljam izrazov, ki bi lahko posegali v njihovo dostojanstvo, npr. žaljivk, kletvic in podobno.</w:t>
      </w:r>
    </w:p>
    <w:p w14:paraId="5D4A17F4" w14:textId="21837D51" w:rsidR="00D524FD" w:rsidRDefault="00D524FD" w:rsidP="00D524FD">
      <w:pPr>
        <w:pStyle w:val="Odstavekseznama"/>
        <w:numPr>
          <w:ilvl w:val="0"/>
          <w:numId w:val="2"/>
        </w:numPr>
        <w:jc w:val="both"/>
        <w:rPr>
          <w:sz w:val="28"/>
          <w:szCs w:val="28"/>
        </w:rPr>
      </w:pPr>
      <w:r>
        <w:rPr>
          <w:sz w:val="28"/>
          <w:szCs w:val="28"/>
        </w:rPr>
        <w:t>Vedno poskrbim, da se k pouku z uporabo videokonference pridružim pravočasno, ne zamujam.</w:t>
      </w:r>
    </w:p>
    <w:p w14:paraId="4C6B4D17" w14:textId="4F7D7919" w:rsidR="00D524FD" w:rsidRDefault="00D524FD" w:rsidP="00D524FD">
      <w:pPr>
        <w:pStyle w:val="Odstavekseznama"/>
        <w:numPr>
          <w:ilvl w:val="0"/>
          <w:numId w:val="2"/>
        </w:numPr>
        <w:jc w:val="both"/>
        <w:rPr>
          <w:sz w:val="28"/>
          <w:szCs w:val="28"/>
        </w:rPr>
      </w:pPr>
      <w:r>
        <w:rPr>
          <w:sz w:val="28"/>
          <w:szCs w:val="28"/>
        </w:rPr>
        <w:t>Med poukom na daljavo ne ležim, ne jem in sem oblečen-a tako, kot bi bil-a v učilnici v šoli.</w:t>
      </w:r>
    </w:p>
    <w:p w14:paraId="1B9B939E" w14:textId="49BD3535" w:rsidR="00D524FD" w:rsidRDefault="00D524FD" w:rsidP="00D524FD">
      <w:pPr>
        <w:pStyle w:val="Odstavekseznama"/>
        <w:numPr>
          <w:ilvl w:val="0"/>
          <w:numId w:val="2"/>
        </w:numPr>
        <w:jc w:val="both"/>
        <w:rPr>
          <w:sz w:val="28"/>
          <w:szCs w:val="28"/>
        </w:rPr>
      </w:pPr>
      <w:r>
        <w:rPr>
          <w:sz w:val="28"/>
          <w:szCs w:val="28"/>
        </w:rPr>
        <w:t>Med uro se ne izločam iz videokonference, ampak sodelujem, kot bi bil pri pouku v šoli.</w:t>
      </w:r>
    </w:p>
    <w:p w14:paraId="5E178BBB" w14:textId="5032CBDA" w:rsidR="00D524FD" w:rsidRDefault="00D524FD" w:rsidP="00D524FD">
      <w:pPr>
        <w:pStyle w:val="Odstavekseznama"/>
        <w:numPr>
          <w:ilvl w:val="0"/>
          <w:numId w:val="2"/>
        </w:numPr>
        <w:jc w:val="both"/>
        <w:rPr>
          <w:sz w:val="28"/>
          <w:szCs w:val="28"/>
        </w:rPr>
      </w:pPr>
      <w:r>
        <w:rPr>
          <w:sz w:val="28"/>
          <w:szCs w:val="28"/>
        </w:rPr>
        <w:t>Preden učitelju/učiteljici postavim vprašanje, dvignem roko in počakam, da me pokliče.</w:t>
      </w:r>
    </w:p>
    <w:p w14:paraId="478EF2B5" w14:textId="5DA48DDE" w:rsidR="00D524FD" w:rsidRPr="00D40981" w:rsidRDefault="00D524FD" w:rsidP="00536448">
      <w:pPr>
        <w:pStyle w:val="Odstavekseznama"/>
        <w:numPr>
          <w:ilvl w:val="0"/>
          <w:numId w:val="2"/>
        </w:numPr>
        <w:jc w:val="both"/>
        <w:rPr>
          <w:b/>
          <w:sz w:val="28"/>
          <w:szCs w:val="28"/>
        </w:rPr>
      </w:pPr>
      <w:r w:rsidRPr="00D524FD">
        <w:rPr>
          <w:sz w:val="28"/>
          <w:szCs w:val="28"/>
        </w:rPr>
        <w:t>Ne segam v besedo učitelju ali sošolcem, ko govorijo, ampak počakam, da mi učitelj da besedo.</w:t>
      </w:r>
    </w:p>
    <w:p w14:paraId="7F8A0766" w14:textId="086C0637" w:rsidR="007F08EE" w:rsidRDefault="00D40981" w:rsidP="008D78A5">
      <w:pPr>
        <w:pStyle w:val="Odstavekseznama"/>
        <w:numPr>
          <w:ilvl w:val="0"/>
          <w:numId w:val="2"/>
        </w:numPr>
        <w:jc w:val="both"/>
      </w:pPr>
      <w:r w:rsidRPr="00D40981">
        <w:rPr>
          <w:sz w:val="28"/>
          <w:szCs w:val="28"/>
        </w:rPr>
        <w:t>D</w:t>
      </w:r>
      <w:r w:rsidR="00D524FD" w:rsidRPr="00D40981">
        <w:rPr>
          <w:sz w:val="28"/>
          <w:szCs w:val="28"/>
        </w:rPr>
        <w:t>omače delo ali naloge naredim v roku, ki ga je določil učitelj in mu v določenem roku to dostavim, tako kot je določil.</w:t>
      </w:r>
    </w:p>
    <w:sectPr w:rsidR="007F08E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79EFF" w14:textId="77777777" w:rsidR="00FD7883" w:rsidRDefault="00FD7883" w:rsidP="00BD09C3">
      <w:pPr>
        <w:spacing w:after="0" w:line="240" w:lineRule="auto"/>
      </w:pPr>
      <w:r>
        <w:separator/>
      </w:r>
    </w:p>
  </w:endnote>
  <w:endnote w:type="continuationSeparator" w:id="0">
    <w:p w14:paraId="2058DD4D" w14:textId="77777777" w:rsidR="00FD7883" w:rsidRDefault="00FD7883" w:rsidP="00BD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A814A" w14:textId="0BE06007" w:rsidR="00E11BFF" w:rsidRDefault="00FD7883">
    <w:pPr>
      <w:pStyle w:val="Noga"/>
      <w:jc w:val="center"/>
    </w:pPr>
    <w:sdt>
      <w:sdtPr>
        <w:id w:val="1796802571"/>
        <w:docPartObj>
          <w:docPartGallery w:val="Page Numbers (Bottom of Page)"/>
          <w:docPartUnique/>
        </w:docPartObj>
      </w:sdtPr>
      <w:sdtEndPr/>
      <w:sdtContent>
        <w:r w:rsidR="00E11BFF">
          <w:fldChar w:fldCharType="begin"/>
        </w:r>
        <w:r w:rsidR="00E11BFF">
          <w:instrText>PAGE   \* MERGEFORMAT</w:instrText>
        </w:r>
        <w:r w:rsidR="00E11BFF">
          <w:fldChar w:fldCharType="separate"/>
        </w:r>
        <w:r w:rsidR="00343B3F">
          <w:rPr>
            <w:noProof/>
          </w:rPr>
          <w:t>6</w:t>
        </w:r>
        <w:r w:rsidR="00E11BFF">
          <w:fldChar w:fldCharType="end"/>
        </w:r>
      </w:sdtContent>
    </w:sdt>
  </w:p>
  <w:p w14:paraId="124EBC1E" w14:textId="77777777" w:rsidR="00E11BFF" w:rsidRDefault="00E11BFF" w:rsidP="00E11BFF">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D543B" w14:textId="77777777" w:rsidR="00FD7883" w:rsidRDefault="00FD7883" w:rsidP="00BD09C3">
      <w:pPr>
        <w:spacing w:after="0" w:line="240" w:lineRule="auto"/>
      </w:pPr>
      <w:r>
        <w:separator/>
      </w:r>
    </w:p>
  </w:footnote>
  <w:footnote w:type="continuationSeparator" w:id="0">
    <w:p w14:paraId="7E9B4773" w14:textId="77777777" w:rsidR="00FD7883" w:rsidRDefault="00FD7883" w:rsidP="00BD0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03295"/>
    <w:multiLevelType w:val="hybridMultilevel"/>
    <w:tmpl w:val="29CE455C"/>
    <w:lvl w:ilvl="0" w:tplc="5564407C">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875381A"/>
    <w:multiLevelType w:val="hybridMultilevel"/>
    <w:tmpl w:val="EDE04A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C3"/>
    <w:rsid w:val="00024D3D"/>
    <w:rsid w:val="0003173A"/>
    <w:rsid w:val="00043D86"/>
    <w:rsid w:val="0005398A"/>
    <w:rsid w:val="00071707"/>
    <w:rsid w:val="00075B9D"/>
    <w:rsid w:val="00075FE0"/>
    <w:rsid w:val="0007658E"/>
    <w:rsid w:val="000930DE"/>
    <w:rsid w:val="00093791"/>
    <w:rsid w:val="000B3278"/>
    <w:rsid w:val="000B4EB1"/>
    <w:rsid w:val="000D638D"/>
    <w:rsid w:val="000E61F0"/>
    <w:rsid w:val="000F105C"/>
    <w:rsid w:val="00110549"/>
    <w:rsid w:val="001414D6"/>
    <w:rsid w:val="00155CE1"/>
    <w:rsid w:val="00172364"/>
    <w:rsid w:val="00173F4B"/>
    <w:rsid w:val="0017471E"/>
    <w:rsid w:val="001B3976"/>
    <w:rsid w:val="001D1536"/>
    <w:rsid w:val="002411E5"/>
    <w:rsid w:val="002847F3"/>
    <w:rsid w:val="002B0415"/>
    <w:rsid w:val="003276D3"/>
    <w:rsid w:val="00343B3F"/>
    <w:rsid w:val="00361DE4"/>
    <w:rsid w:val="00363B13"/>
    <w:rsid w:val="00372F6D"/>
    <w:rsid w:val="003854E7"/>
    <w:rsid w:val="00386267"/>
    <w:rsid w:val="00395F02"/>
    <w:rsid w:val="003A1187"/>
    <w:rsid w:val="003D5A42"/>
    <w:rsid w:val="003E750A"/>
    <w:rsid w:val="003F028E"/>
    <w:rsid w:val="003F4515"/>
    <w:rsid w:val="004111EB"/>
    <w:rsid w:val="00445C77"/>
    <w:rsid w:val="00450569"/>
    <w:rsid w:val="0046028D"/>
    <w:rsid w:val="004A4E9A"/>
    <w:rsid w:val="004D43DF"/>
    <w:rsid w:val="00506A98"/>
    <w:rsid w:val="0052649B"/>
    <w:rsid w:val="00532DBE"/>
    <w:rsid w:val="00534D84"/>
    <w:rsid w:val="00536382"/>
    <w:rsid w:val="005374DC"/>
    <w:rsid w:val="005A61C4"/>
    <w:rsid w:val="005A7DFC"/>
    <w:rsid w:val="005C673E"/>
    <w:rsid w:val="005D7593"/>
    <w:rsid w:val="005E2B85"/>
    <w:rsid w:val="005F387B"/>
    <w:rsid w:val="00604235"/>
    <w:rsid w:val="00617D40"/>
    <w:rsid w:val="006203F7"/>
    <w:rsid w:val="00652BFF"/>
    <w:rsid w:val="006865E7"/>
    <w:rsid w:val="00694193"/>
    <w:rsid w:val="006C7249"/>
    <w:rsid w:val="006F5DE9"/>
    <w:rsid w:val="006F6442"/>
    <w:rsid w:val="006F7274"/>
    <w:rsid w:val="00702CD7"/>
    <w:rsid w:val="007512AC"/>
    <w:rsid w:val="00755949"/>
    <w:rsid w:val="007801CD"/>
    <w:rsid w:val="007B719F"/>
    <w:rsid w:val="007F08EE"/>
    <w:rsid w:val="00816006"/>
    <w:rsid w:val="008221A9"/>
    <w:rsid w:val="00843C0C"/>
    <w:rsid w:val="008448DA"/>
    <w:rsid w:val="00852591"/>
    <w:rsid w:val="00864694"/>
    <w:rsid w:val="0088348E"/>
    <w:rsid w:val="00891DC6"/>
    <w:rsid w:val="0089336E"/>
    <w:rsid w:val="008D0B16"/>
    <w:rsid w:val="008E1BBC"/>
    <w:rsid w:val="008F59E8"/>
    <w:rsid w:val="0090790F"/>
    <w:rsid w:val="00911442"/>
    <w:rsid w:val="00922842"/>
    <w:rsid w:val="00926D21"/>
    <w:rsid w:val="009515B3"/>
    <w:rsid w:val="00964815"/>
    <w:rsid w:val="009828EE"/>
    <w:rsid w:val="00986F70"/>
    <w:rsid w:val="009968C4"/>
    <w:rsid w:val="009B0368"/>
    <w:rsid w:val="009E28EA"/>
    <w:rsid w:val="00A13ED0"/>
    <w:rsid w:val="00A235E3"/>
    <w:rsid w:val="00A36950"/>
    <w:rsid w:val="00A57C9D"/>
    <w:rsid w:val="00A6031B"/>
    <w:rsid w:val="00A65986"/>
    <w:rsid w:val="00A779A5"/>
    <w:rsid w:val="00AD16FA"/>
    <w:rsid w:val="00AE207C"/>
    <w:rsid w:val="00B10201"/>
    <w:rsid w:val="00B27A25"/>
    <w:rsid w:val="00B31492"/>
    <w:rsid w:val="00B34A9A"/>
    <w:rsid w:val="00B60883"/>
    <w:rsid w:val="00B75840"/>
    <w:rsid w:val="00BA3963"/>
    <w:rsid w:val="00BC3303"/>
    <w:rsid w:val="00BD09C3"/>
    <w:rsid w:val="00BE2A0A"/>
    <w:rsid w:val="00BE5179"/>
    <w:rsid w:val="00C015B7"/>
    <w:rsid w:val="00C07605"/>
    <w:rsid w:val="00C35410"/>
    <w:rsid w:val="00C37D15"/>
    <w:rsid w:val="00C41359"/>
    <w:rsid w:val="00C41490"/>
    <w:rsid w:val="00C447AA"/>
    <w:rsid w:val="00C51F29"/>
    <w:rsid w:val="00C625DF"/>
    <w:rsid w:val="00C958CA"/>
    <w:rsid w:val="00CA466A"/>
    <w:rsid w:val="00CD3963"/>
    <w:rsid w:val="00CD7E17"/>
    <w:rsid w:val="00CF45DF"/>
    <w:rsid w:val="00CF5E6A"/>
    <w:rsid w:val="00D22A39"/>
    <w:rsid w:val="00D3793E"/>
    <w:rsid w:val="00D40981"/>
    <w:rsid w:val="00D510BD"/>
    <w:rsid w:val="00D524FD"/>
    <w:rsid w:val="00DA3169"/>
    <w:rsid w:val="00DC196F"/>
    <w:rsid w:val="00DD68ED"/>
    <w:rsid w:val="00DF029D"/>
    <w:rsid w:val="00E11BFF"/>
    <w:rsid w:val="00E4489F"/>
    <w:rsid w:val="00E72C59"/>
    <w:rsid w:val="00E837E7"/>
    <w:rsid w:val="00E94006"/>
    <w:rsid w:val="00EA6E84"/>
    <w:rsid w:val="00EE7BD0"/>
    <w:rsid w:val="00F055EE"/>
    <w:rsid w:val="00F56C68"/>
    <w:rsid w:val="00F62913"/>
    <w:rsid w:val="00F85753"/>
    <w:rsid w:val="00F85E8D"/>
    <w:rsid w:val="00F972B4"/>
    <w:rsid w:val="00FA34DA"/>
    <w:rsid w:val="00FA7CB8"/>
    <w:rsid w:val="00FD78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6B29"/>
  <w15:chartTrackingRefBased/>
  <w15:docId w15:val="{4D4A9E0F-6409-40A4-869E-50785FC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BD09C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D09C3"/>
    <w:rPr>
      <w:sz w:val="20"/>
      <w:szCs w:val="20"/>
    </w:rPr>
  </w:style>
  <w:style w:type="character" w:styleId="Sprotnaopomba-sklic">
    <w:name w:val="footnote reference"/>
    <w:basedOn w:val="Privzetapisavaodstavka"/>
    <w:uiPriority w:val="99"/>
    <w:semiHidden/>
    <w:unhideWhenUsed/>
    <w:rsid w:val="00BD09C3"/>
    <w:rPr>
      <w:vertAlign w:val="superscript"/>
    </w:rPr>
  </w:style>
  <w:style w:type="character" w:styleId="Hiperpovezava">
    <w:name w:val="Hyperlink"/>
    <w:basedOn w:val="Privzetapisavaodstavka"/>
    <w:uiPriority w:val="99"/>
    <w:semiHidden/>
    <w:unhideWhenUsed/>
    <w:rsid w:val="00BD09C3"/>
    <w:rPr>
      <w:color w:val="0000FF"/>
      <w:u w:val="single"/>
    </w:rPr>
  </w:style>
  <w:style w:type="paragraph" w:styleId="Odstavekseznama">
    <w:name w:val="List Paragraph"/>
    <w:basedOn w:val="Navaden"/>
    <w:uiPriority w:val="34"/>
    <w:qFormat/>
    <w:rsid w:val="00694193"/>
    <w:pPr>
      <w:ind w:left="720"/>
      <w:contextualSpacing/>
    </w:pPr>
  </w:style>
  <w:style w:type="character" w:styleId="Pripombasklic">
    <w:name w:val="annotation reference"/>
    <w:basedOn w:val="Privzetapisavaodstavka"/>
    <w:uiPriority w:val="99"/>
    <w:semiHidden/>
    <w:unhideWhenUsed/>
    <w:rsid w:val="00B34A9A"/>
    <w:rPr>
      <w:sz w:val="16"/>
      <w:szCs w:val="16"/>
    </w:rPr>
  </w:style>
  <w:style w:type="paragraph" w:styleId="Pripombabesedilo">
    <w:name w:val="annotation text"/>
    <w:basedOn w:val="Navaden"/>
    <w:link w:val="PripombabesediloZnak"/>
    <w:uiPriority w:val="99"/>
    <w:semiHidden/>
    <w:unhideWhenUsed/>
    <w:rsid w:val="00B34A9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34A9A"/>
    <w:rPr>
      <w:sz w:val="20"/>
      <w:szCs w:val="20"/>
    </w:rPr>
  </w:style>
  <w:style w:type="paragraph" w:styleId="Zadevapripombe">
    <w:name w:val="annotation subject"/>
    <w:basedOn w:val="Pripombabesedilo"/>
    <w:next w:val="Pripombabesedilo"/>
    <w:link w:val="ZadevapripombeZnak"/>
    <w:uiPriority w:val="99"/>
    <w:semiHidden/>
    <w:unhideWhenUsed/>
    <w:rsid w:val="00B34A9A"/>
    <w:rPr>
      <w:b/>
      <w:bCs/>
    </w:rPr>
  </w:style>
  <w:style w:type="character" w:customStyle="1" w:styleId="ZadevapripombeZnak">
    <w:name w:val="Zadeva pripombe Znak"/>
    <w:basedOn w:val="PripombabesediloZnak"/>
    <w:link w:val="Zadevapripombe"/>
    <w:uiPriority w:val="99"/>
    <w:semiHidden/>
    <w:rsid w:val="00B34A9A"/>
    <w:rPr>
      <w:b/>
      <w:bCs/>
      <w:sz w:val="20"/>
      <w:szCs w:val="20"/>
    </w:rPr>
  </w:style>
  <w:style w:type="paragraph" w:styleId="Besedilooblaka">
    <w:name w:val="Balloon Text"/>
    <w:basedOn w:val="Navaden"/>
    <w:link w:val="BesedilooblakaZnak"/>
    <w:uiPriority w:val="99"/>
    <w:semiHidden/>
    <w:unhideWhenUsed/>
    <w:rsid w:val="00B34A9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34A9A"/>
    <w:rPr>
      <w:rFonts w:ascii="Segoe UI" w:hAnsi="Segoe UI" w:cs="Segoe UI"/>
      <w:sz w:val="18"/>
      <w:szCs w:val="18"/>
    </w:rPr>
  </w:style>
  <w:style w:type="paragraph" w:styleId="Glava">
    <w:name w:val="header"/>
    <w:basedOn w:val="Navaden"/>
    <w:link w:val="GlavaZnak"/>
    <w:uiPriority w:val="99"/>
    <w:unhideWhenUsed/>
    <w:rsid w:val="00E11BFF"/>
    <w:pPr>
      <w:tabs>
        <w:tab w:val="center" w:pos="4536"/>
        <w:tab w:val="right" w:pos="9072"/>
      </w:tabs>
      <w:spacing w:after="0" w:line="240" w:lineRule="auto"/>
    </w:pPr>
  </w:style>
  <w:style w:type="character" w:customStyle="1" w:styleId="GlavaZnak">
    <w:name w:val="Glava Znak"/>
    <w:basedOn w:val="Privzetapisavaodstavka"/>
    <w:link w:val="Glava"/>
    <w:uiPriority w:val="99"/>
    <w:rsid w:val="00E11BFF"/>
  </w:style>
  <w:style w:type="paragraph" w:styleId="Noga">
    <w:name w:val="footer"/>
    <w:basedOn w:val="Navaden"/>
    <w:link w:val="NogaZnak"/>
    <w:uiPriority w:val="99"/>
    <w:unhideWhenUsed/>
    <w:rsid w:val="00E11BFF"/>
    <w:pPr>
      <w:tabs>
        <w:tab w:val="center" w:pos="4536"/>
        <w:tab w:val="right" w:pos="9072"/>
      </w:tabs>
      <w:spacing w:after="0" w:line="240" w:lineRule="auto"/>
    </w:pPr>
  </w:style>
  <w:style w:type="character" w:customStyle="1" w:styleId="NogaZnak">
    <w:name w:val="Noga Znak"/>
    <w:basedOn w:val="Privzetapisavaodstavka"/>
    <w:link w:val="Noga"/>
    <w:uiPriority w:val="99"/>
    <w:rsid w:val="00E11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8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30ED1F-20F8-4F3C-A233-6A23106B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1398</Words>
  <Characters>7975</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Ogrizek</dc:creator>
  <cp:keywords/>
  <dc:description/>
  <cp:lastModifiedBy>Vesna Lavriša</cp:lastModifiedBy>
  <cp:revision>11</cp:revision>
  <cp:lastPrinted>2020-10-15T15:17:00Z</cp:lastPrinted>
  <dcterms:created xsi:type="dcterms:W3CDTF">2020-10-15T08:49:00Z</dcterms:created>
  <dcterms:modified xsi:type="dcterms:W3CDTF">2020-10-20T10:07:00Z</dcterms:modified>
</cp:coreProperties>
</file>