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2F78" w14:textId="1D38133B" w:rsidR="0076744F" w:rsidRDefault="005831C0">
      <w:r w:rsidRPr="005831C0">
        <w:rPr>
          <w:noProof/>
        </w:rPr>
        <w:drawing>
          <wp:inline distT="0" distB="0" distL="0" distR="0" wp14:anchorId="23993239" wp14:editId="1E2CCB7D">
            <wp:extent cx="9972040" cy="109537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80473"/>
                    <a:stretch/>
                  </pic:blipFill>
                  <pic:spPr bwMode="auto">
                    <a:xfrm>
                      <a:off x="0" y="0"/>
                      <a:ext cx="9972040" cy="1095375"/>
                    </a:xfrm>
                    <a:prstGeom prst="rect">
                      <a:avLst/>
                    </a:prstGeom>
                    <a:ln>
                      <a:noFill/>
                    </a:ln>
                    <a:extLst>
                      <a:ext uri="{53640926-AAD7-44D8-BBD7-CCE9431645EC}">
                        <a14:shadowObscured xmlns:a14="http://schemas.microsoft.com/office/drawing/2010/main"/>
                      </a:ext>
                    </a:extLst>
                  </pic:spPr>
                </pic:pic>
              </a:graphicData>
            </a:graphic>
          </wp:inline>
        </w:drawing>
      </w:r>
    </w:p>
    <w:p w14:paraId="308A8010" w14:textId="5C855806" w:rsidR="005831C0" w:rsidRPr="005831C0" w:rsidRDefault="005831C0" w:rsidP="005831C0">
      <w:pPr>
        <w:jc w:val="center"/>
        <w:rPr>
          <w:b/>
          <w:bCs/>
          <w:color w:val="CC00FF"/>
          <w:sz w:val="80"/>
          <w:szCs w:val="80"/>
        </w:rPr>
      </w:pPr>
      <w:r w:rsidRPr="005831C0">
        <w:rPr>
          <w:b/>
          <w:bCs/>
          <w:color w:val="CC00FF"/>
          <w:sz w:val="80"/>
          <w:szCs w:val="80"/>
        </w:rPr>
        <w:t xml:space="preserve">INTERESNE DEJAVNOSTI </w:t>
      </w:r>
    </w:p>
    <w:p w14:paraId="1B91DBCE" w14:textId="7A01A12B" w:rsidR="005831C0" w:rsidRDefault="005831C0" w:rsidP="005831C0">
      <w:pPr>
        <w:jc w:val="center"/>
        <w:rPr>
          <w:b/>
          <w:bCs/>
          <w:color w:val="538135" w:themeColor="accent6" w:themeShade="BF"/>
          <w:sz w:val="80"/>
          <w:szCs w:val="80"/>
        </w:rPr>
      </w:pPr>
      <w:r w:rsidRPr="005831C0">
        <w:rPr>
          <w:b/>
          <w:bCs/>
          <w:color w:val="538135" w:themeColor="accent6" w:themeShade="BF"/>
          <w:sz w:val="80"/>
          <w:szCs w:val="80"/>
        </w:rPr>
        <w:t>2026/27</w:t>
      </w:r>
    </w:p>
    <w:tbl>
      <w:tblPr>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2"/>
        <w:gridCol w:w="7938"/>
        <w:gridCol w:w="992"/>
        <w:gridCol w:w="2410"/>
        <w:gridCol w:w="1843"/>
      </w:tblGrid>
      <w:tr w:rsidR="00E512B0" w:rsidRPr="005831C0" w14:paraId="6D64CEEB" w14:textId="77777777" w:rsidTr="00E717EE">
        <w:trPr>
          <w:trHeight w:val="315"/>
        </w:trPr>
        <w:tc>
          <w:tcPr>
            <w:tcW w:w="2402" w:type="dxa"/>
            <w:shd w:val="clear" w:color="auto" w:fill="CC99FF"/>
            <w:tcMar>
              <w:top w:w="30" w:type="dxa"/>
              <w:left w:w="45" w:type="dxa"/>
              <w:bottom w:w="30" w:type="dxa"/>
              <w:right w:w="45" w:type="dxa"/>
            </w:tcMar>
            <w:vAlign w:val="center"/>
          </w:tcPr>
          <w:p w14:paraId="6E5E8867" w14:textId="6DFF1938" w:rsidR="00E512B0" w:rsidRPr="005831C0" w:rsidRDefault="00E512B0" w:rsidP="005831C0">
            <w:pPr>
              <w:spacing w:after="0" w:line="240" w:lineRule="auto"/>
              <w:jc w:val="center"/>
              <w:rPr>
                <w:rFonts w:eastAsia="Times New Roman" w:cstheme="minorHAnsi"/>
                <w:b/>
                <w:bCs/>
                <w:sz w:val="24"/>
                <w:szCs w:val="24"/>
                <w:lang w:eastAsia="sl-SI"/>
              </w:rPr>
            </w:pPr>
            <w:r w:rsidRPr="005831C0">
              <w:rPr>
                <w:rFonts w:eastAsia="Times New Roman" w:cstheme="minorHAnsi"/>
                <w:b/>
                <w:bCs/>
                <w:sz w:val="24"/>
                <w:szCs w:val="24"/>
                <w:lang w:eastAsia="sl-SI"/>
              </w:rPr>
              <w:t>NAZIV</w:t>
            </w:r>
          </w:p>
        </w:tc>
        <w:tc>
          <w:tcPr>
            <w:tcW w:w="7938" w:type="dxa"/>
            <w:shd w:val="clear" w:color="auto" w:fill="CC99FF"/>
            <w:tcMar>
              <w:top w:w="30" w:type="dxa"/>
              <w:left w:w="45" w:type="dxa"/>
              <w:bottom w:w="30" w:type="dxa"/>
              <w:right w:w="45" w:type="dxa"/>
            </w:tcMar>
            <w:vAlign w:val="center"/>
          </w:tcPr>
          <w:p w14:paraId="3BA3D66C" w14:textId="1F638279" w:rsidR="00E512B0" w:rsidRPr="005831C0" w:rsidRDefault="00E512B0" w:rsidP="00DF759C">
            <w:pPr>
              <w:spacing w:after="0" w:line="240" w:lineRule="auto"/>
              <w:jc w:val="center"/>
              <w:rPr>
                <w:rFonts w:eastAsia="Times New Roman" w:cstheme="minorHAnsi"/>
                <w:b/>
                <w:bCs/>
                <w:sz w:val="24"/>
                <w:szCs w:val="24"/>
                <w:lang w:eastAsia="sl-SI"/>
              </w:rPr>
            </w:pPr>
            <w:r w:rsidRPr="005831C0">
              <w:rPr>
                <w:rFonts w:eastAsia="Times New Roman" w:cstheme="minorHAnsi"/>
                <w:b/>
                <w:bCs/>
                <w:sz w:val="24"/>
                <w:szCs w:val="24"/>
                <w:lang w:eastAsia="sl-SI"/>
              </w:rPr>
              <w:t>OPIS</w:t>
            </w:r>
          </w:p>
        </w:tc>
        <w:tc>
          <w:tcPr>
            <w:tcW w:w="992" w:type="dxa"/>
            <w:shd w:val="clear" w:color="auto" w:fill="CC99FF"/>
          </w:tcPr>
          <w:p w14:paraId="79662A79" w14:textId="21480227" w:rsidR="00E512B0" w:rsidRPr="005831C0" w:rsidRDefault="00E512B0" w:rsidP="00DF759C">
            <w:pPr>
              <w:spacing w:after="0" w:line="240" w:lineRule="auto"/>
              <w:jc w:val="center"/>
              <w:rPr>
                <w:rFonts w:eastAsia="Times New Roman" w:cstheme="minorHAnsi"/>
                <w:b/>
                <w:bCs/>
                <w:sz w:val="24"/>
                <w:szCs w:val="24"/>
                <w:lang w:eastAsia="sl-SI"/>
              </w:rPr>
            </w:pPr>
            <w:r w:rsidRPr="005831C0">
              <w:rPr>
                <w:rFonts w:eastAsia="Times New Roman" w:cstheme="minorHAnsi"/>
                <w:b/>
                <w:bCs/>
                <w:sz w:val="24"/>
                <w:szCs w:val="24"/>
                <w:lang w:eastAsia="sl-SI"/>
              </w:rPr>
              <w:t>RAZRED</w:t>
            </w:r>
          </w:p>
        </w:tc>
        <w:tc>
          <w:tcPr>
            <w:tcW w:w="2410" w:type="dxa"/>
            <w:shd w:val="clear" w:color="auto" w:fill="CC99FF"/>
            <w:tcMar>
              <w:top w:w="30" w:type="dxa"/>
              <w:left w:w="45" w:type="dxa"/>
              <w:bottom w:w="30" w:type="dxa"/>
              <w:right w:w="45" w:type="dxa"/>
            </w:tcMar>
            <w:vAlign w:val="center"/>
          </w:tcPr>
          <w:p w14:paraId="35E67D56" w14:textId="188AFC1B" w:rsidR="00E512B0" w:rsidRPr="005831C0" w:rsidRDefault="00E512B0" w:rsidP="00E512B0">
            <w:pPr>
              <w:spacing w:after="0" w:line="240" w:lineRule="auto"/>
              <w:jc w:val="center"/>
              <w:rPr>
                <w:rFonts w:eastAsia="Times New Roman" w:cstheme="minorHAnsi"/>
                <w:b/>
                <w:bCs/>
                <w:sz w:val="24"/>
                <w:szCs w:val="24"/>
                <w:lang w:eastAsia="sl-SI"/>
              </w:rPr>
            </w:pPr>
            <w:r w:rsidRPr="005831C0">
              <w:rPr>
                <w:rFonts w:eastAsia="Times New Roman" w:cstheme="minorHAnsi"/>
                <w:b/>
                <w:bCs/>
                <w:sz w:val="24"/>
                <w:szCs w:val="24"/>
                <w:lang w:eastAsia="sl-SI"/>
              </w:rPr>
              <w:t>UČITELJ/-ICA</w:t>
            </w:r>
          </w:p>
        </w:tc>
        <w:tc>
          <w:tcPr>
            <w:tcW w:w="1843" w:type="dxa"/>
            <w:shd w:val="clear" w:color="auto" w:fill="CC99FF"/>
            <w:tcMar>
              <w:top w:w="30" w:type="dxa"/>
              <w:left w:w="45" w:type="dxa"/>
              <w:bottom w:w="30" w:type="dxa"/>
              <w:right w:w="45" w:type="dxa"/>
            </w:tcMar>
            <w:vAlign w:val="center"/>
            <w:hideMark/>
          </w:tcPr>
          <w:p w14:paraId="1E2D6E7D" w14:textId="4ACC063D" w:rsidR="00E512B0" w:rsidRPr="005831C0" w:rsidRDefault="00E512B0" w:rsidP="005831C0">
            <w:pPr>
              <w:spacing w:after="0" w:line="240" w:lineRule="auto"/>
              <w:jc w:val="center"/>
              <w:rPr>
                <w:rFonts w:eastAsia="Times New Roman" w:cstheme="minorHAnsi"/>
                <w:b/>
                <w:bCs/>
                <w:sz w:val="24"/>
                <w:szCs w:val="24"/>
                <w:lang w:eastAsia="sl-SI"/>
              </w:rPr>
            </w:pPr>
            <w:r>
              <w:rPr>
                <w:rFonts w:eastAsia="Times New Roman" w:cstheme="minorHAnsi"/>
                <w:b/>
                <w:bCs/>
                <w:sz w:val="24"/>
                <w:szCs w:val="24"/>
                <w:lang w:eastAsia="sl-SI"/>
              </w:rPr>
              <w:t>TERMIN</w:t>
            </w:r>
          </w:p>
        </w:tc>
      </w:tr>
      <w:tr w:rsidR="00E512B0" w:rsidRPr="005831C0" w14:paraId="3D39FF64" w14:textId="77777777" w:rsidTr="00E717EE">
        <w:trPr>
          <w:trHeight w:val="315"/>
        </w:trPr>
        <w:tc>
          <w:tcPr>
            <w:tcW w:w="2402" w:type="dxa"/>
            <w:shd w:val="clear" w:color="auto" w:fill="auto"/>
            <w:tcMar>
              <w:top w:w="30" w:type="dxa"/>
              <w:left w:w="45" w:type="dxa"/>
              <w:bottom w:w="30" w:type="dxa"/>
              <w:right w:w="45" w:type="dxa"/>
            </w:tcMar>
            <w:vAlign w:val="center"/>
          </w:tcPr>
          <w:p w14:paraId="669F0C66" w14:textId="4083DB9C"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Angleška bralna značka</w:t>
            </w:r>
          </w:p>
        </w:tc>
        <w:tc>
          <w:tcPr>
            <w:tcW w:w="7938" w:type="dxa"/>
            <w:shd w:val="clear" w:color="auto" w:fill="auto"/>
            <w:tcMar>
              <w:top w:w="30" w:type="dxa"/>
              <w:left w:w="45" w:type="dxa"/>
              <w:bottom w:w="30" w:type="dxa"/>
              <w:right w:w="45" w:type="dxa"/>
            </w:tcMar>
            <w:vAlign w:val="center"/>
          </w:tcPr>
          <w:p w14:paraId="7EAB8A5B" w14:textId="1D8CD521"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Tekmovanje iz vsebine prebranih knjig v angleškem jeziku.</w:t>
            </w:r>
          </w:p>
        </w:tc>
        <w:tc>
          <w:tcPr>
            <w:tcW w:w="992" w:type="dxa"/>
            <w:shd w:val="clear" w:color="auto" w:fill="auto"/>
          </w:tcPr>
          <w:p w14:paraId="25882E99" w14:textId="75348E19"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1.-3.</w:t>
            </w:r>
          </w:p>
        </w:tc>
        <w:tc>
          <w:tcPr>
            <w:tcW w:w="2410" w:type="dxa"/>
            <w:shd w:val="clear" w:color="auto" w:fill="auto"/>
            <w:tcMar>
              <w:top w:w="30" w:type="dxa"/>
              <w:left w:w="45" w:type="dxa"/>
              <w:bottom w:w="30" w:type="dxa"/>
              <w:right w:w="45" w:type="dxa"/>
            </w:tcMar>
            <w:vAlign w:val="center"/>
          </w:tcPr>
          <w:p w14:paraId="751A8905" w14:textId="5F2BCEF3"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Agata Trontelj</w:t>
            </w:r>
          </w:p>
        </w:tc>
        <w:tc>
          <w:tcPr>
            <w:tcW w:w="1843" w:type="dxa"/>
            <w:shd w:val="clear" w:color="auto" w:fill="auto"/>
            <w:tcMar>
              <w:top w:w="30" w:type="dxa"/>
              <w:left w:w="45" w:type="dxa"/>
              <w:bottom w:w="30" w:type="dxa"/>
              <w:right w:w="45" w:type="dxa"/>
            </w:tcMar>
            <w:vAlign w:val="center"/>
          </w:tcPr>
          <w:p w14:paraId="35EC2C27" w14:textId="5EF3045A"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PON 13.00-13.45</w:t>
            </w:r>
          </w:p>
        </w:tc>
      </w:tr>
      <w:tr w:rsidR="00E512B0" w:rsidRPr="005831C0" w14:paraId="11840453"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4F630C26" w14:textId="2C6A2E0F"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Angleška bralna značka </w:t>
            </w:r>
          </w:p>
        </w:tc>
        <w:tc>
          <w:tcPr>
            <w:tcW w:w="7938" w:type="dxa"/>
            <w:shd w:val="clear" w:color="auto" w:fill="E2EFD9" w:themeFill="accent6" w:themeFillTint="33"/>
            <w:tcMar>
              <w:top w:w="30" w:type="dxa"/>
              <w:left w:w="45" w:type="dxa"/>
              <w:bottom w:w="30" w:type="dxa"/>
              <w:right w:w="45" w:type="dxa"/>
            </w:tcMar>
            <w:vAlign w:val="center"/>
            <w:hideMark/>
          </w:tcPr>
          <w:p w14:paraId="25D5F489" w14:textId="02D71F48"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Interesna dejavnost je namenjena učencem, ki želijo svoje znanje angleškega jezika nadgraditi skozi branje. Z branjem knjig, prilagojenih njihovi starosti in jezikovni ravni, bodo učenci širili besedišče, razvijali razumevanje prebranega ter spoznavali različne zgodbe, like in kulture angleško govorečega sveta. S pogovorom o prebranem ter izmenjavo vtisov in mnenj, bodo razvijali tudi izražanje v angleškem jeziku. Dejavnost spodbuja samostojnost, radovednost, veselje do branja ter pozitiven odnos do angleškega jezika in književnosti.</w:t>
            </w:r>
          </w:p>
        </w:tc>
        <w:tc>
          <w:tcPr>
            <w:tcW w:w="992" w:type="dxa"/>
            <w:shd w:val="clear" w:color="auto" w:fill="E2EFD9" w:themeFill="accent6" w:themeFillTint="33"/>
          </w:tcPr>
          <w:p w14:paraId="0FEFC956" w14:textId="77777777" w:rsidR="00353667" w:rsidRDefault="00353667" w:rsidP="00DF759C">
            <w:pPr>
              <w:spacing w:after="0" w:line="240" w:lineRule="auto"/>
              <w:jc w:val="center"/>
              <w:rPr>
                <w:rFonts w:eastAsia="Times New Roman" w:cstheme="minorHAnsi"/>
                <w:sz w:val="20"/>
                <w:szCs w:val="20"/>
                <w:lang w:eastAsia="sl-SI"/>
              </w:rPr>
            </w:pPr>
          </w:p>
          <w:p w14:paraId="43084081" w14:textId="77777777" w:rsidR="00353667" w:rsidRDefault="00353667" w:rsidP="00DF759C">
            <w:pPr>
              <w:spacing w:after="0" w:line="240" w:lineRule="auto"/>
              <w:jc w:val="center"/>
              <w:rPr>
                <w:rFonts w:eastAsia="Times New Roman" w:cstheme="minorHAnsi"/>
                <w:sz w:val="20"/>
                <w:szCs w:val="20"/>
                <w:lang w:eastAsia="sl-SI"/>
              </w:rPr>
            </w:pPr>
          </w:p>
          <w:p w14:paraId="14F989ED" w14:textId="7D0BA6BB"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w:t>
            </w:r>
          </w:p>
        </w:tc>
        <w:tc>
          <w:tcPr>
            <w:tcW w:w="2410" w:type="dxa"/>
            <w:shd w:val="clear" w:color="auto" w:fill="E2EFD9" w:themeFill="accent6" w:themeFillTint="33"/>
            <w:tcMar>
              <w:top w:w="30" w:type="dxa"/>
              <w:left w:w="45" w:type="dxa"/>
              <w:bottom w:w="30" w:type="dxa"/>
              <w:right w:w="45" w:type="dxa"/>
            </w:tcMar>
            <w:vAlign w:val="center"/>
            <w:hideMark/>
          </w:tcPr>
          <w:p w14:paraId="1B36639F" w14:textId="127AB52E"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Nika </w:t>
            </w:r>
            <w:proofErr w:type="spellStart"/>
            <w:r w:rsidRPr="005831C0">
              <w:rPr>
                <w:rFonts w:eastAsia="Times New Roman" w:cstheme="minorHAnsi"/>
                <w:sz w:val="20"/>
                <w:szCs w:val="20"/>
                <w:lang w:eastAsia="sl-SI"/>
              </w:rPr>
              <w:t>Miočić</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54029B1F" w14:textId="2044E98D" w:rsidR="00E512B0" w:rsidRPr="005831C0" w:rsidRDefault="003B5352"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 dogovoru</w:t>
            </w:r>
          </w:p>
        </w:tc>
      </w:tr>
      <w:tr w:rsidR="00E512B0" w:rsidRPr="005831C0" w14:paraId="7E0190FB" w14:textId="77777777" w:rsidTr="00E717EE">
        <w:trPr>
          <w:trHeight w:val="315"/>
        </w:trPr>
        <w:tc>
          <w:tcPr>
            <w:tcW w:w="2402" w:type="dxa"/>
            <w:shd w:val="clear" w:color="auto" w:fill="auto"/>
            <w:tcMar>
              <w:top w:w="30" w:type="dxa"/>
              <w:left w:w="45" w:type="dxa"/>
              <w:bottom w:w="30" w:type="dxa"/>
              <w:right w:w="45" w:type="dxa"/>
            </w:tcMar>
            <w:vAlign w:val="center"/>
          </w:tcPr>
          <w:p w14:paraId="351A809B" w14:textId="0075C9D3"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Angleška bralna značka </w:t>
            </w:r>
          </w:p>
        </w:tc>
        <w:tc>
          <w:tcPr>
            <w:tcW w:w="7938" w:type="dxa"/>
            <w:shd w:val="clear" w:color="auto" w:fill="auto"/>
            <w:tcMar>
              <w:top w:w="30" w:type="dxa"/>
              <w:left w:w="45" w:type="dxa"/>
              <w:bottom w:w="30" w:type="dxa"/>
              <w:right w:w="45" w:type="dxa"/>
            </w:tcMar>
            <w:vAlign w:val="center"/>
          </w:tcPr>
          <w:p w14:paraId="54C495A5" w14:textId="1597D455" w:rsidR="00E512B0" w:rsidRPr="005831C0" w:rsidRDefault="006C74A9" w:rsidP="00DF759C">
            <w:pPr>
              <w:spacing w:after="0" w:line="240" w:lineRule="auto"/>
              <w:rPr>
                <w:rFonts w:eastAsia="Times New Roman" w:cstheme="minorHAnsi"/>
                <w:sz w:val="20"/>
                <w:szCs w:val="20"/>
                <w:lang w:eastAsia="sl-SI"/>
              </w:rPr>
            </w:pPr>
            <w:r w:rsidRPr="006C74A9">
              <w:rPr>
                <w:rFonts w:eastAsia="Times New Roman" w:cstheme="minorHAnsi"/>
                <w:sz w:val="20"/>
                <w:szCs w:val="20"/>
                <w:lang w:eastAsia="sl-SI"/>
              </w:rPr>
              <w:t>Vsi učenci, ki berete tudi v angleščini, ste dobrodošli, da prebrano predstavite tudi pri angleški bralni znački. Pri urah bralne značke se bomo pogovarjali o prebranih knjigah</w:t>
            </w:r>
            <w:r>
              <w:rPr>
                <w:rFonts w:eastAsia="Times New Roman" w:cstheme="minorHAnsi"/>
                <w:sz w:val="20"/>
                <w:szCs w:val="20"/>
                <w:lang w:eastAsia="sl-SI"/>
              </w:rPr>
              <w:t>.</w:t>
            </w:r>
          </w:p>
        </w:tc>
        <w:tc>
          <w:tcPr>
            <w:tcW w:w="992" w:type="dxa"/>
            <w:shd w:val="clear" w:color="auto" w:fill="auto"/>
          </w:tcPr>
          <w:p w14:paraId="69673285" w14:textId="78E38A38"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7., 9.</w:t>
            </w:r>
          </w:p>
        </w:tc>
        <w:tc>
          <w:tcPr>
            <w:tcW w:w="2410" w:type="dxa"/>
            <w:shd w:val="clear" w:color="auto" w:fill="auto"/>
            <w:tcMar>
              <w:top w:w="30" w:type="dxa"/>
              <w:left w:w="45" w:type="dxa"/>
              <w:bottom w:w="30" w:type="dxa"/>
              <w:right w:w="45" w:type="dxa"/>
            </w:tcMar>
            <w:vAlign w:val="center"/>
          </w:tcPr>
          <w:p w14:paraId="18BD5F1B" w14:textId="09D0F2FF" w:rsidR="00E512B0" w:rsidRPr="005831C0" w:rsidRDefault="00E512B0" w:rsidP="00E512B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Katja Krapež</w:t>
            </w:r>
          </w:p>
        </w:tc>
        <w:tc>
          <w:tcPr>
            <w:tcW w:w="1843" w:type="dxa"/>
            <w:shd w:val="clear" w:color="auto" w:fill="auto"/>
            <w:tcMar>
              <w:top w:w="30" w:type="dxa"/>
              <w:left w:w="45" w:type="dxa"/>
              <w:bottom w:w="30" w:type="dxa"/>
              <w:right w:w="45" w:type="dxa"/>
            </w:tcMar>
            <w:vAlign w:val="center"/>
          </w:tcPr>
          <w:p w14:paraId="33F63E50" w14:textId="01450735"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 dogovoru</w:t>
            </w:r>
          </w:p>
        </w:tc>
      </w:tr>
      <w:tr w:rsidR="00E512B0" w:rsidRPr="005831C0" w14:paraId="038CEA53"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tcPr>
          <w:p w14:paraId="04FBCDB1" w14:textId="6C2D1E43"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Angleška bralna značka </w:t>
            </w:r>
          </w:p>
        </w:tc>
        <w:tc>
          <w:tcPr>
            <w:tcW w:w="7938" w:type="dxa"/>
            <w:shd w:val="clear" w:color="auto" w:fill="E2EFD9" w:themeFill="accent6" w:themeFillTint="33"/>
            <w:tcMar>
              <w:top w:w="30" w:type="dxa"/>
              <w:left w:w="45" w:type="dxa"/>
              <w:bottom w:w="30" w:type="dxa"/>
              <w:right w:w="45" w:type="dxa"/>
            </w:tcMar>
            <w:vAlign w:val="center"/>
          </w:tcPr>
          <w:p w14:paraId="4B0EB4E0" w14:textId="0D65CDE0" w:rsidR="00E512B0" w:rsidRPr="005831C0" w:rsidRDefault="006C74A9" w:rsidP="00DF759C">
            <w:pPr>
              <w:spacing w:after="0" w:line="240" w:lineRule="auto"/>
              <w:rPr>
                <w:rFonts w:eastAsia="Times New Roman" w:cstheme="minorHAnsi"/>
                <w:sz w:val="20"/>
                <w:szCs w:val="20"/>
                <w:lang w:eastAsia="sl-SI"/>
              </w:rPr>
            </w:pPr>
            <w:r w:rsidRPr="006C74A9">
              <w:rPr>
                <w:rFonts w:eastAsia="Times New Roman" w:cstheme="minorHAnsi"/>
                <w:sz w:val="20"/>
                <w:szCs w:val="20"/>
                <w:lang w:eastAsia="sl-SI"/>
              </w:rPr>
              <w:t>Vsi učenci, ki berete tudi v angleščini, ste dobrodošli, da prebrano predstavite tudi pri angleški bralni znački. Pri urah bralne značke se bomo pogovarjali o prebranih knjigah</w:t>
            </w:r>
            <w:r>
              <w:rPr>
                <w:rFonts w:eastAsia="Times New Roman" w:cstheme="minorHAnsi"/>
                <w:sz w:val="20"/>
                <w:szCs w:val="20"/>
                <w:lang w:eastAsia="sl-SI"/>
              </w:rPr>
              <w:t>.</w:t>
            </w:r>
          </w:p>
        </w:tc>
        <w:tc>
          <w:tcPr>
            <w:tcW w:w="992" w:type="dxa"/>
            <w:shd w:val="clear" w:color="auto" w:fill="E2EFD9" w:themeFill="accent6" w:themeFillTint="33"/>
          </w:tcPr>
          <w:p w14:paraId="73886B0E" w14:textId="1A714199"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8., 9.</w:t>
            </w:r>
          </w:p>
        </w:tc>
        <w:tc>
          <w:tcPr>
            <w:tcW w:w="2410" w:type="dxa"/>
            <w:shd w:val="clear" w:color="auto" w:fill="E2EFD9" w:themeFill="accent6" w:themeFillTint="33"/>
            <w:tcMar>
              <w:top w:w="30" w:type="dxa"/>
              <w:left w:w="45" w:type="dxa"/>
              <w:bottom w:w="30" w:type="dxa"/>
              <w:right w:w="45" w:type="dxa"/>
            </w:tcMar>
            <w:vAlign w:val="center"/>
          </w:tcPr>
          <w:p w14:paraId="6F39E27E" w14:textId="1E87BF8E" w:rsidR="00E512B0" w:rsidRPr="005831C0" w:rsidRDefault="00E512B0" w:rsidP="00E512B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Tanja </w:t>
            </w:r>
            <w:proofErr w:type="spellStart"/>
            <w:r>
              <w:rPr>
                <w:rFonts w:eastAsia="Times New Roman" w:cstheme="minorHAnsi"/>
                <w:sz w:val="20"/>
                <w:szCs w:val="20"/>
                <w:lang w:eastAsia="sl-SI"/>
              </w:rPr>
              <w:t>Buneta</w:t>
            </w:r>
            <w:proofErr w:type="spellEnd"/>
            <w:r>
              <w:rPr>
                <w:rFonts w:eastAsia="Times New Roman" w:cstheme="minorHAnsi"/>
                <w:sz w:val="20"/>
                <w:szCs w:val="20"/>
                <w:lang w:eastAsia="sl-SI"/>
              </w:rPr>
              <w:t xml:space="preserve"> </w:t>
            </w:r>
            <w:proofErr w:type="spellStart"/>
            <w:r>
              <w:rPr>
                <w:rFonts w:eastAsia="Times New Roman" w:cstheme="minorHAnsi"/>
                <w:sz w:val="20"/>
                <w:szCs w:val="20"/>
                <w:lang w:eastAsia="sl-SI"/>
              </w:rPr>
              <w:t>Nedeljković</w:t>
            </w:r>
            <w:proofErr w:type="spellEnd"/>
          </w:p>
        </w:tc>
        <w:tc>
          <w:tcPr>
            <w:tcW w:w="1843" w:type="dxa"/>
            <w:shd w:val="clear" w:color="auto" w:fill="E2EFD9" w:themeFill="accent6" w:themeFillTint="33"/>
            <w:tcMar>
              <w:top w:w="30" w:type="dxa"/>
              <w:left w:w="45" w:type="dxa"/>
              <w:bottom w:w="30" w:type="dxa"/>
              <w:right w:w="45" w:type="dxa"/>
            </w:tcMar>
            <w:vAlign w:val="center"/>
          </w:tcPr>
          <w:p w14:paraId="1AB2EC9E" w14:textId="2F2498B4"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 dogovoru</w:t>
            </w:r>
          </w:p>
        </w:tc>
      </w:tr>
      <w:tr w:rsidR="00E512B0" w:rsidRPr="005831C0" w14:paraId="58E275B8" w14:textId="77777777" w:rsidTr="00E717EE">
        <w:trPr>
          <w:trHeight w:val="315"/>
        </w:trPr>
        <w:tc>
          <w:tcPr>
            <w:tcW w:w="2402" w:type="dxa"/>
            <w:shd w:val="clear" w:color="auto" w:fill="auto"/>
            <w:tcMar>
              <w:top w:w="30" w:type="dxa"/>
              <w:left w:w="45" w:type="dxa"/>
              <w:bottom w:w="30" w:type="dxa"/>
              <w:right w:w="45" w:type="dxa"/>
            </w:tcMar>
            <w:vAlign w:val="center"/>
            <w:hideMark/>
          </w:tcPr>
          <w:p w14:paraId="10A6B1DC" w14:textId="77777777"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Angleške urice</w:t>
            </w:r>
          </w:p>
        </w:tc>
        <w:tc>
          <w:tcPr>
            <w:tcW w:w="7938" w:type="dxa"/>
            <w:shd w:val="clear" w:color="auto" w:fill="auto"/>
            <w:tcMar>
              <w:top w:w="30" w:type="dxa"/>
              <w:left w:w="45" w:type="dxa"/>
              <w:bottom w:w="30" w:type="dxa"/>
              <w:right w:w="45" w:type="dxa"/>
            </w:tcMar>
            <w:vAlign w:val="center"/>
            <w:hideMark/>
          </w:tcPr>
          <w:p w14:paraId="6601F6E6"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Pri interesni dejavnosti Angleške urice se bomo z učenci 6ih razredov pripravljali na NPZ iz angleščine, nekaj uric pa bomo namenili tui branju z razumevanjem.</w:t>
            </w:r>
          </w:p>
        </w:tc>
        <w:tc>
          <w:tcPr>
            <w:tcW w:w="992" w:type="dxa"/>
            <w:shd w:val="clear" w:color="auto" w:fill="auto"/>
          </w:tcPr>
          <w:p w14:paraId="0DD3DA37" w14:textId="69EBF668"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w:t>
            </w:r>
          </w:p>
        </w:tc>
        <w:tc>
          <w:tcPr>
            <w:tcW w:w="2410" w:type="dxa"/>
            <w:shd w:val="clear" w:color="auto" w:fill="auto"/>
            <w:tcMar>
              <w:top w:w="30" w:type="dxa"/>
              <w:left w:w="45" w:type="dxa"/>
              <w:bottom w:w="30" w:type="dxa"/>
              <w:right w:w="45" w:type="dxa"/>
            </w:tcMar>
            <w:vAlign w:val="center"/>
            <w:hideMark/>
          </w:tcPr>
          <w:p w14:paraId="165D9D26" w14:textId="7F95EF1F" w:rsidR="00E512B0" w:rsidRPr="005831C0" w:rsidRDefault="00E512B0" w:rsidP="00E512B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Tanja </w:t>
            </w:r>
            <w:proofErr w:type="spellStart"/>
            <w:r>
              <w:rPr>
                <w:rFonts w:eastAsia="Times New Roman" w:cstheme="minorHAnsi"/>
                <w:sz w:val="20"/>
                <w:szCs w:val="20"/>
                <w:lang w:eastAsia="sl-SI"/>
              </w:rPr>
              <w:t>Buneta</w:t>
            </w:r>
            <w:proofErr w:type="spellEnd"/>
            <w:r>
              <w:rPr>
                <w:rFonts w:eastAsia="Times New Roman" w:cstheme="minorHAnsi"/>
                <w:sz w:val="20"/>
                <w:szCs w:val="20"/>
                <w:lang w:eastAsia="sl-SI"/>
              </w:rPr>
              <w:t xml:space="preserve"> </w:t>
            </w:r>
            <w:proofErr w:type="spellStart"/>
            <w:r>
              <w:rPr>
                <w:rFonts w:eastAsia="Times New Roman" w:cstheme="minorHAnsi"/>
                <w:sz w:val="20"/>
                <w:szCs w:val="20"/>
                <w:lang w:eastAsia="sl-SI"/>
              </w:rPr>
              <w:t>Nedeljković</w:t>
            </w:r>
            <w:proofErr w:type="spellEnd"/>
          </w:p>
        </w:tc>
        <w:tc>
          <w:tcPr>
            <w:tcW w:w="1843" w:type="dxa"/>
            <w:shd w:val="clear" w:color="auto" w:fill="auto"/>
            <w:tcMar>
              <w:top w:w="30" w:type="dxa"/>
              <w:left w:w="45" w:type="dxa"/>
              <w:bottom w:w="30" w:type="dxa"/>
              <w:right w:w="45" w:type="dxa"/>
            </w:tcMar>
            <w:vAlign w:val="center"/>
            <w:hideMark/>
          </w:tcPr>
          <w:p w14:paraId="169B6F62" w14:textId="3A2CE5D8"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SRE 14.05-14.50</w:t>
            </w:r>
          </w:p>
        </w:tc>
      </w:tr>
      <w:tr w:rsidR="00E512B0" w:rsidRPr="005831C0" w14:paraId="724CB0E8"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02CAEF43" w14:textId="77777777"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Bralna značka SLJ </w:t>
            </w:r>
          </w:p>
        </w:tc>
        <w:tc>
          <w:tcPr>
            <w:tcW w:w="7938" w:type="dxa"/>
            <w:shd w:val="clear" w:color="auto" w:fill="E2EFD9" w:themeFill="accent6" w:themeFillTint="33"/>
            <w:tcMar>
              <w:top w:w="30" w:type="dxa"/>
              <w:left w:w="45" w:type="dxa"/>
              <w:bottom w:w="30" w:type="dxa"/>
              <w:right w:w="45" w:type="dxa"/>
            </w:tcMar>
            <w:vAlign w:val="center"/>
            <w:hideMark/>
          </w:tcPr>
          <w:p w14:paraId="3E498188" w14:textId="46911AE0"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Z učenci se pogovarjamo o prebrani knjigi.</w:t>
            </w:r>
          </w:p>
        </w:tc>
        <w:tc>
          <w:tcPr>
            <w:tcW w:w="992" w:type="dxa"/>
            <w:shd w:val="clear" w:color="auto" w:fill="E2EFD9" w:themeFill="accent6" w:themeFillTint="33"/>
          </w:tcPr>
          <w:p w14:paraId="76945380" w14:textId="4073418E"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7., 8.</w:t>
            </w:r>
          </w:p>
        </w:tc>
        <w:tc>
          <w:tcPr>
            <w:tcW w:w="2410" w:type="dxa"/>
            <w:shd w:val="clear" w:color="auto" w:fill="E2EFD9" w:themeFill="accent6" w:themeFillTint="33"/>
            <w:tcMar>
              <w:top w:w="30" w:type="dxa"/>
              <w:left w:w="45" w:type="dxa"/>
              <w:bottom w:w="30" w:type="dxa"/>
              <w:right w:w="45" w:type="dxa"/>
            </w:tcMar>
            <w:vAlign w:val="center"/>
            <w:hideMark/>
          </w:tcPr>
          <w:p w14:paraId="4E544347" w14:textId="4F3EE6F1"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Natalija </w:t>
            </w:r>
            <w:proofErr w:type="spellStart"/>
            <w:r w:rsidRPr="005831C0">
              <w:rPr>
                <w:rFonts w:eastAsia="Times New Roman" w:cstheme="minorHAnsi"/>
                <w:sz w:val="20"/>
                <w:szCs w:val="20"/>
                <w:lang w:eastAsia="sl-SI"/>
              </w:rPr>
              <w:t>Fabec</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0EDD09E1" w14:textId="418F86A3"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SRE </w:t>
            </w:r>
            <w:r w:rsidRPr="005831C0">
              <w:rPr>
                <w:rFonts w:eastAsia="Times New Roman" w:cstheme="minorHAnsi"/>
                <w:sz w:val="20"/>
                <w:szCs w:val="20"/>
                <w:lang w:eastAsia="sl-SI"/>
              </w:rPr>
              <w:t>13.45-14.30</w:t>
            </w:r>
          </w:p>
        </w:tc>
      </w:tr>
      <w:tr w:rsidR="00E512B0" w:rsidRPr="005831C0" w14:paraId="32D8402D" w14:textId="77777777" w:rsidTr="00E717EE">
        <w:trPr>
          <w:trHeight w:val="315"/>
        </w:trPr>
        <w:tc>
          <w:tcPr>
            <w:tcW w:w="2402" w:type="dxa"/>
            <w:shd w:val="clear" w:color="auto" w:fill="auto"/>
            <w:tcMar>
              <w:top w:w="30" w:type="dxa"/>
              <w:left w:w="45" w:type="dxa"/>
              <w:bottom w:w="30" w:type="dxa"/>
              <w:right w:w="45" w:type="dxa"/>
            </w:tcMar>
            <w:vAlign w:val="center"/>
            <w:hideMark/>
          </w:tcPr>
          <w:p w14:paraId="032BAA99" w14:textId="77777777"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Bralna značka SLJ </w:t>
            </w:r>
          </w:p>
        </w:tc>
        <w:tc>
          <w:tcPr>
            <w:tcW w:w="7938" w:type="dxa"/>
            <w:shd w:val="clear" w:color="auto" w:fill="auto"/>
            <w:tcMar>
              <w:top w:w="30" w:type="dxa"/>
              <w:left w:w="45" w:type="dxa"/>
              <w:bottom w:w="30" w:type="dxa"/>
              <w:right w:w="45" w:type="dxa"/>
            </w:tcMar>
            <w:vAlign w:val="center"/>
            <w:hideMark/>
          </w:tcPr>
          <w:p w14:paraId="3D3C5BDD" w14:textId="47C0CCA8"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Z učenci se pogovarjamo o prebrani knjigi.</w:t>
            </w:r>
          </w:p>
        </w:tc>
        <w:tc>
          <w:tcPr>
            <w:tcW w:w="992" w:type="dxa"/>
            <w:shd w:val="clear" w:color="auto" w:fill="auto"/>
          </w:tcPr>
          <w:p w14:paraId="44F5B14F" w14:textId="6FD1AE53"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w:t>
            </w:r>
          </w:p>
        </w:tc>
        <w:tc>
          <w:tcPr>
            <w:tcW w:w="2410" w:type="dxa"/>
            <w:shd w:val="clear" w:color="auto" w:fill="auto"/>
            <w:tcMar>
              <w:top w:w="30" w:type="dxa"/>
              <w:left w:w="45" w:type="dxa"/>
              <w:bottom w:w="30" w:type="dxa"/>
              <w:right w:w="45" w:type="dxa"/>
            </w:tcMar>
            <w:vAlign w:val="center"/>
            <w:hideMark/>
          </w:tcPr>
          <w:p w14:paraId="5829C826" w14:textId="0102930D"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Barbara Mahne</w:t>
            </w:r>
          </w:p>
        </w:tc>
        <w:tc>
          <w:tcPr>
            <w:tcW w:w="1843" w:type="dxa"/>
            <w:shd w:val="clear" w:color="auto" w:fill="auto"/>
            <w:tcMar>
              <w:top w:w="30" w:type="dxa"/>
              <w:left w:w="45" w:type="dxa"/>
              <w:bottom w:w="30" w:type="dxa"/>
              <w:right w:w="45" w:type="dxa"/>
            </w:tcMar>
            <w:vAlign w:val="center"/>
            <w:hideMark/>
          </w:tcPr>
          <w:p w14:paraId="791753CE" w14:textId="41ECE4B7"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PON </w:t>
            </w:r>
            <w:r w:rsidRPr="005831C0">
              <w:rPr>
                <w:rFonts w:eastAsia="Times New Roman" w:cstheme="minorHAnsi"/>
                <w:sz w:val="20"/>
                <w:szCs w:val="20"/>
                <w:lang w:eastAsia="sl-SI"/>
              </w:rPr>
              <w:t>7.30</w:t>
            </w:r>
            <w:r>
              <w:rPr>
                <w:rFonts w:eastAsia="Times New Roman" w:cstheme="minorHAnsi"/>
                <w:sz w:val="20"/>
                <w:szCs w:val="20"/>
                <w:lang w:eastAsia="sl-SI"/>
              </w:rPr>
              <w:t>-</w:t>
            </w:r>
            <w:r w:rsidRPr="005831C0">
              <w:rPr>
                <w:rFonts w:eastAsia="Times New Roman" w:cstheme="minorHAnsi"/>
                <w:sz w:val="20"/>
                <w:szCs w:val="20"/>
                <w:lang w:eastAsia="sl-SI"/>
              </w:rPr>
              <w:t>8.15</w:t>
            </w:r>
          </w:p>
        </w:tc>
      </w:tr>
      <w:tr w:rsidR="00E512B0" w:rsidRPr="005831C0" w14:paraId="36CB1829"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2D22C621" w14:textId="77777777" w:rsidR="00E512B0" w:rsidRPr="005831C0" w:rsidRDefault="00E512B0" w:rsidP="005831C0">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Bralna značka SLJ </w:t>
            </w:r>
          </w:p>
        </w:tc>
        <w:tc>
          <w:tcPr>
            <w:tcW w:w="7938" w:type="dxa"/>
            <w:shd w:val="clear" w:color="auto" w:fill="E2EFD9" w:themeFill="accent6" w:themeFillTint="33"/>
            <w:tcMar>
              <w:top w:w="30" w:type="dxa"/>
              <w:left w:w="45" w:type="dxa"/>
              <w:bottom w:w="30" w:type="dxa"/>
              <w:right w:w="45" w:type="dxa"/>
            </w:tcMar>
            <w:vAlign w:val="center"/>
            <w:hideMark/>
          </w:tcPr>
          <w:p w14:paraId="2A17BA47"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Z učenci se pogovarjamo o prebrani knjigi.</w:t>
            </w:r>
          </w:p>
        </w:tc>
        <w:tc>
          <w:tcPr>
            <w:tcW w:w="992" w:type="dxa"/>
            <w:shd w:val="clear" w:color="auto" w:fill="E2EFD9" w:themeFill="accent6" w:themeFillTint="33"/>
          </w:tcPr>
          <w:p w14:paraId="377D69E6" w14:textId="36436006"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9.</w:t>
            </w:r>
          </w:p>
        </w:tc>
        <w:tc>
          <w:tcPr>
            <w:tcW w:w="2410" w:type="dxa"/>
            <w:shd w:val="clear" w:color="auto" w:fill="E2EFD9" w:themeFill="accent6" w:themeFillTint="33"/>
            <w:tcMar>
              <w:top w:w="30" w:type="dxa"/>
              <w:left w:w="45" w:type="dxa"/>
              <w:bottom w:w="30" w:type="dxa"/>
              <w:right w:w="45" w:type="dxa"/>
            </w:tcMar>
            <w:vAlign w:val="center"/>
            <w:hideMark/>
          </w:tcPr>
          <w:p w14:paraId="457973AC" w14:textId="7883671F"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Nuša Lavrič Mahne</w:t>
            </w:r>
          </w:p>
        </w:tc>
        <w:tc>
          <w:tcPr>
            <w:tcW w:w="1843" w:type="dxa"/>
            <w:shd w:val="clear" w:color="auto" w:fill="E2EFD9" w:themeFill="accent6" w:themeFillTint="33"/>
            <w:tcMar>
              <w:top w:w="30" w:type="dxa"/>
              <w:left w:w="45" w:type="dxa"/>
              <w:bottom w:w="30" w:type="dxa"/>
              <w:right w:w="45" w:type="dxa"/>
            </w:tcMar>
            <w:vAlign w:val="center"/>
            <w:hideMark/>
          </w:tcPr>
          <w:p w14:paraId="331FDC9F" w14:textId="27115D5B" w:rsidR="00E512B0" w:rsidRPr="005831C0" w:rsidRDefault="00E512B0" w:rsidP="005831C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PET 7.30-8.15</w:t>
            </w:r>
          </w:p>
        </w:tc>
      </w:tr>
      <w:tr w:rsidR="003B5352" w:rsidRPr="003B5352" w14:paraId="738DB426" w14:textId="77777777" w:rsidTr="00E717EE">
        <w:trPr>
          <w:trHeight w:val="315"/>
        </w:trPr>
        <w:tc>
          <w:tcPr>
            <w:tcW w:w="2402" w:type="dxa"/>
            <w:shd w:val="clear" w:color="auto" w:fill="auto"/>
            <w:tcMar>
              <w:top w:w="30" w:type="dxa"/>
              <w:left w:w="45" w:type="dxa"/>
              <w:bottom w:w="30" w:type="dxa"/>
              <w:right w:w="45" w:type="dxa"/>
            </w:tcMar>
            <w:vAlign w:val="center"/>
            <w:hideMark/>
          </w:tcPr>
          <w:p w14:paraId="286AB4B6" w14:textId="77777777" w:rsidR="00E512B0" w:rsidRPr="005831C0" w:rsidRDefault="00E512B0" w:rsidP="005831C0">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Cvetličarski krožek</w:t>
            </w:r>
          </w:p>
        </w:tc>
        <w:tc>
          <w:tcPr>
            <w:tcW w:w="7938" w:type="dxa"/>
            <w:shd w:val="clear" w:color="auto" w:fill="auto"/>
            <w:tcMar>
              <w:top w:w="30" w:type="dxa"/>
              <w:left w:w="45" w:type="dxa"/>
              <w:bottom w:w="30" w:type="dxa"/>
              <w:right w:w="45" w:type="dxa"/>
            </w:tcMar>
            <w:vAlign w:val="center"/>
            <w:hideMark/>
          </w:tcPr>
          <w:p w14:paraId="20A37F76" w14:textId="77777777" w:rsidR="00E512B0" w:rsidRPr="005831C0" w:rsidRDefault="00E512B0" w:rsidP="00DF759C">
            <w:pPr>
              <w:spacing w:after="0" w:line="240" w:lineRule="auto"/>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Namen interesne delavnice je učenje sodelovanja pri skrbi za rožice po učilnicah in šoli, in sicer z zalivanjem, presajanjem ipd. V decembru se bomo tudi preizkusili v pripravi ikeban, ki jih bomo ponudili obiskovalcem dobrodelnega sejma.</w:t>
            </w:r>
          </w:p>
        </w:tc>
        <w:tc>
          <w:tcPr>
            <w:tcW w:w="992" w:type="dxa"/>
            <w:shd w:val="clear" w:color="auto" w:fill="auto"/>
          </w:tcPr>
          <w:p w14:paraId="22BC8A0E" w14:textId="77777777" w:rsidR="00353667" w:rsidRPr="000D4FE4" w:rsidRDefault="00353667" w:rsidP="00DF759C">
            <w:pPr>
              <w:spacing w:after="0" w:line="240" w:lineRule="auto"/>
              <w:jc w:val="center"/>
              <w:rPr>
                <w:rFonts w:eastAsia="Times New Roman" w:cstheme="minorHAnsi"/>
                <w:color w:val="000000" w:themeColor="text1"/>
                <w:sz w:val="20"/>
                <w:szCs w:val="20"/>
                <w:lang w:eastAsia="sl-SI"/>
              </w:rPr>
            </w:pPr>
          </w:p>
          <w:p w14:paraId="7C5DDFC1" w14:textId="1BC9AB47" w:rsidR="00E512B0" w:rsidRPr="000D4FE4" w:rsidRDefault="00353667" w:rsidP="00DF759C">
            <w:pPr>
              <w:spacing w:after="0" w:line="240" w:lineRule="auto"/>
              <w:jc w:val="center"/>
              <w:rPr>
                <w:rFonts w:eastAsia="Times New Roman" w:cstheme="minorHAnsi"/>
                <w:color w:val="000000" w:themeColor="text1"/>
                <w:sz w:val="20"/>
                <w:szCs w:val="20"/>
                <w:lang w:eastAsia="sl-SI"/>
              </w:rPr>
            </w:pPr>
            <w:r w:rsidRPr="000D4FE4">
              <w:rPr>
                <w:rFonts w:eastAsia="Times New Roman" w:cstheme="minorHAnsi"/>
                <w:color w:val="000000" w:themeColor="text1"/>
                <w:sz w:val="20"/>
                <w:szCs w:val="20"/>
                <w:lang w:eastAsia="sl-SI"/>
              </w:rPr>
              <w:t>4.-7.</w:t>
            </w:r>
          </w:p>
        </w:tc>
        <w:tc>
          <w:tcPr>
            <w:tcW w:w="2410" w:type="dxa"/>
            <w:shd w:val="clear" w:color="auto" w:fill="auto"/>
            <w:tcMar>
              <w:top w:w="30" w:type="dxa"/>
              <w:left w:w="45" w:type="dxa"/>
              <w:bottom w:w="30" w:type="dxa"/>
              <w:right w:w="45" w:type="dxa"/>
            </w:tcMar>
            <w:vAlign w:val="center"/>
            <w:hideMark/>
          </w:tcPr>
          <w:p w14:paraId="12ED37CD" w14:textId="0B282C60" w:rsidR="00E512B0" w:rsidRPr="005831C0" w:rsidRDefault="00E512B0" w:rsidP="00E512B0">
            <w:pPr>
              <w:spacing w:after="0" w:line="240" w:lineRule="auto"/>
              <w:jc w:val="center"/>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Edita Mezgec</w:t>
            </w:r>
          </w:p>
        </w:tc>
        <w:tc>
          <w:tcPr>
            <w:tcW w:w="1843" w:type="dxa"/>
            <w:shd w:val="clear" w:color="auto" w:fill="auto"/>
            <w:tcMar>
              <w:top w:w="30" w:type="dxa"/>
              <w:left w:w="45" w:type="dxa"/>
              <w:bottom w:w="30" w:type="dxa"/>
              <w:right w:w="45" w:type="dxa"/>
            </w:tcMar>
            <w:vAlign w:val="center"/>
            <w:hideMark/>
          </w:tcPr>
          <w:p w14:paraId="77B5E8BB" w14:textId="0668D10E" w:rsidR="00E512B0" w:rsidRPr="005831C0" w:rsidRDefault="00C53297" w:rsidP="005831C0">
            <w:pPr>
              <w:spacing w:after="0" w:line="240" w:lineRule="auto"/>
              <w:jc w:val="center"/>
              <w:rPr>
                <w:rFonts w:eastAsia="Times New Roman" w:cstheme="minorHAnsi"/>
                <w:color w:val="000000" w:themeColor="text1"/>
                <w:sz w:val="20"/>
                <w:szCs w:val="20"/>
                <w:lang w:eastAsia="sl-SI"/>
              </w:rPr>
            </w:pPr>
            <w:r w:rsidRPr="00C53297">
              <w:rPr>
                <w:rFonts w:eastAsia="Times New Roman" w:cstheme="minorHAnsi"/>
                <w:color w:val="000000" w:themeColor="text1"/>
                <w:sz w:val="20"/>
                <w:szCs w:val="20"/>
                <w:lang w:eastAsia="sl-SI"/>
              </w:rPr>
              <w:t>PON 1</w:t>
            </w:r>
            <w:r>
              <w:rPr>
                <w:rFonts w:eastAsia="Times New Roman" w:cstheme="minorHAnsi"/>
                <w:color w:val="000000" w:themeColor="text1"/>
                <w:sz w:val="20"/>
                <w:szCs w:val="20"/>
                <w:lang w:eastAsia="sl-SI"/>
              </w:rPr>
              <w:t>4.05-14.50</w:t>
            </w:r>
          </w:p>
        </w:tc>
      </w:tr>
      <w:tr w:rsidR="00E512B0" w:rsidRPr="005831C0" w14:paraId="03727155"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1E450FF1"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lastRenderedPageBreak/>
              <w:t>Geografski krožek</w:t>
            </w:r>
          </w:p>
        </w:tc>
        <w:tc>
          <w:tcPr>
            <w:tcW w:w="7938" w:type="dxa"/>
            <w:shd w:val="clear" w:color="auto" w:fill="E2EFD9" w:themeFill="accent6" w:themeFillTint="33"/>
            <w:tcMar>
              <w:top w:w="30" w:type="dxa"/>
              <w:left w:w="45" w:type="dxa"/>
              <w:bottom w:w="30" w:type="dxa"/>
              <w:right w:w="45" w:type="dxa"/>
            </w:tcMar>
            <w:vAlign w:val="center"/>
            <w:hideMark/>
          </w:tcPr>
          <w:p w14:paraId="5A814706"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Interesna dejavnost je namenjena učencem od 6. do 9. razreda. V okviru Geografskega krožka se bomo pripravljali na tekmovanje iz znanja geografije. Srečanja bodo potekala enkrat tedensko do tekmovanja. Učenci se bodo seznanili z nalogami in literaturo, ki jo srečujemo na tekmovanju. Obiskovanje krožka je namenjeno predvsem učencem, ki si želijo znanja geografije še bolj razširiti.</w:t>
            </w:r>
          </w:p>
        </w:tc>
        <w:tc>
          <w:tcPr>
            <w:tcW w:w="992" w:type="dxa"/>
            <w:shd w:val="clear" w:color="auto" w:fill="E2EFD9" w:themeFill="accent6" w:themeFillTint="33"/>
          </w:tcPr>
          <w:p w14:paraId="012C4E6F" w14:textId="77777777" w:rsidR="00353667" w:rsidRDefault="00353667" w:rsidP="00DF759C">
            <w:pPr>
              <w:spacing w:after="0" w:line="240" w:lineRule="auto"/>
              <w:jc w:val="center"/>
              <w:rPr>
                <w:rFonts w:eastAsia="Times New Roman" w:cstheme="minorHAnsi"/>
                <w:sz w:val="20"/>
                <w:szCs w:val="20"/>
                <w:lang w:eastAsia="sl-SI"/>
              </w:rPr>
            </w:pPr>
          </w:p>
          <w:p w14:paraId="04EF7C8E" w14:textId="542DEEBB"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6.-9.</w:t>
            </w:r>
          </w:p>
        </w:tc>
        <w:tc>
          <w:tcPr>
            <w:tcW w:w="2410" w:type="dxa"/>
            <w:shd w:val="clear" w:color="auto" w:fill="E2EFD9" w:themeFill="accent6" w:themeFillTint="33"/>
            <w:tcMar>
              <w:top w:w="30" w:type="dxa"/>
              <w:left w:w="45" w:type="dxa"/>
              <w:bottom w:w="30" w:type="dxa"/>
              <w:right w:w="45" w:type="dxa"/>
            </w:tcMar>
            <w:vAlign w:val="center"/>
            <w:hideMark/>
          </w:tcPr>
          <w:p w14:paraId="73C5ACFE" w14:textId="3A4FA071"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Karin </w:t>
            </w:r>
            <w:proofErr w:type="spellStart"/>
            <w:r w:rsidRPr="005831C0">
              <w:rPr>
                <w:rFonts w:eastAsia="Times New Roman" w:cstheme="minorHAnsi"/>
                <w:sz w:val="20"/>
                <w:szCs w:val="20"/>
                <w:lang w:eastAsia="sl-SI"/>
              </w:rPr>
              <w:t>Černac</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1DF52546" w14:textId="3311A9E8"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E512B0" w:rsidRPr="005831C0" w14:paraId="71E947D8" w14:textId="77777777" w:rsidTr="00E717EE">
        <w:trPr>
          <w:trHeight w:val="315"/>
        </w:trPr>
        <w:tc>
          <w:tcPr>
            <w:tcW w:w="2402" w:type="dxa"/>
            <w:shd w:val="clear" w:color="auto" w:fill="auto"/>
            <w:tcMar>
              <w:top w:w="30" w:type="dxa"/>
              <w:left w:w="45" w:type="dxa"/>
              <w:bottom w:w="30" w:type="dxa"/>
              <w:right w:w="45" w:type="dxa"/>
            </w:tcMar>
            <w:vAlign w:val="center"/>
            <w:hideMark/>
          </w:tcPr>
          <w:p w14:paraId="58727F9A" w14:textId="20F22B15" w:rsidR="00E512B0" w:rsidRPr="005831C0" w:rsidRDefault="00E512B0" w:rsidP="00C66839">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Gledališki krožek</w:t>
            </w:r>
            <w:r w:rsidRPr="005831C0">
              <w:rPr>
                <w:rFonts w:eastAsia="Times New Roman" w:cstheme="minorHAnsi"/>
                <w:b/>
                <w:bCs/>
                <w:sz w:val="20"/>
                <w:szCs w:val="20"/>
                <w:lang w:eastAsia="sl-SI"/>
              </w:rPr>
              <w:t xml:space="preserve"> 1</w:t>
            </w:r>
          </w:p>
        </w:tc>
        <w:tc>
          <w:tcPr>
            <w:tcW w:w="7938" w:type="dxa"/>
            <w:shd w:val="clear" w:color="auto" w:fill="auto"/>
            <w:tcMar>
              <w:top w:w="30" w:type="dxa"/>
              <w:left w:w="45" w:type="dxa"/>
              <w:bottom w:w="30" w:type="dxa"/>
              <w:right w:w="45" w:type="dxa"/>
            </w:tcMar>
            <w:vAlign w:val="center"/>
            <w:hideMark/>
          </w:tcPr>
          <w:p w14:paraId="3B9619DA"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Gledališki krožek je namenjen že vpisanim učencem prejšnjih let. Je zabavna interesna dejavnost, kjer učenci skozi igro in ustvarjanje razvijajo svoj igralski talent, krepijo samozavest ter skozi timsko delo pripravijo nepozabno odrsko predstavo.</w:t>
            </w:r>
          </w:p>
        </w:tc>
        <w:tc>
          <w:tcPr>
            <w:tcW w:w="992" w:type="dxa"/>
            <w:shd w:val="clear" w:color="auto" w:fill="auto"/>
          </w:tcPr>
          <w:p w14:paraId="06E32C7A" w14:textId="77777777" w:rsidR="00353667" w:rsidRDefault="00353667" w:rsidP="00DF759C">
            <w:pPr>
              <w:spacing w:after="0" w:line="240" w:lineRule="auto"/>
              <w:jc w:val="center"/>
              <w:rPr>
                <w:rFonts w:eastAsia="Times New Roman" w:cstheme="minorHAnsi"/>
                <w:sz w:val="20"/>
                <w:szCs w:val="20"/>
                <w:lang w:eastAsia="sl-SI"/>
              </w:rPr>
            </w:pPr>
          </w:p>
          <w:p w14:paraId="357CD421" w14:textId="39DDA3D6"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7., 8.</w:t>
            </w:r>
          </w:p>
        </w:tc>
        <w:tc>
          <w:tcPr>
            <w:tcW w:w="2410" w:type="dxa"/>
            <w:shd w:val="clear" w:color="auto" w:fill="auto"/>
            <w:tcMar>
              <w:top w:w="30" w:type="dxa"/>
              <w:left w:w="45" w:type="dxa"/>
              <w:bottom w:w="30" w:type="dxa"/>
              <w:right w:w="45" w:type="dxa"/>
            </w:tcMar>
            <w:vAlign w:val="center"/>
            <w:hideMark/>
          </w:tcPr>
          <w:p w14:paraId="7B4B2C75" w14:textId="52FEDCDE"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Urška Bandelj Omar</w:t>
            </w:r>
          </w:p>
        </w:tc>
        <w:tc>
          <w:tcPr>
            <w:tcW w:w="1843" w:type="dxa"/>
            <w:shd w:val="clear" w:color="auto" w:fill="auto"/>
            <w:tcMar>
              <w:top w:w="30" w:type="dxa"/>
              <w:left w:w="45" w:type="dxa"/>
              <w:bottom w:w="30" w:type="dxa"/>
              <w:right w:w="45" w:type="dxa"/>
            </w:tcMar>
            <w:vAlign w:val="center"/>
            <w:hideMark/>
          </w:tcPr>
          <w:p w14:paraId="3773F961" w14:textId="72B4456F"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E512B0" w:rsidRPr="005831C0" w14:paraId="41B0E5ED"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1D761CC9" w14:textId="48BA9C0A" w:rsidR="00E512B0" w:rsidRPr="005831C0" w:rsidRDefault="00E512B0" w:rsidP="00C66839">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Gledališki krožek</w:t>
            </w:r>
            <w:r w:rsidRPr="005831C0">
              <w:rPr>
                <w:rFonts w:eastAsia="Times New Roman" w:cstheme="minorHAnsi"/>
                <w:b/>
                <w:bCs/>
                <w:sz w:val="20"/>
                <w:szCs w:val="20"/>
                <w:lang w:eastAsia="sl-SI"/>
              </w:rPr>
              <w:t xml:space="preserve"> 2</w:t>
            </w:r>
          </w:p>
        </w:tc>
        <w:tc>
          <w:tcPr>
            <w:tcW w:w="7938" w:type="dxa"/>
            <w:shd w:val="clear" w:color="auto" w:fill="E2EFD9" w:themeFill="accent6" w:themeFillTint="33"/>
            <w:tcMar>
              <w:top w:w="30" w:type="dxa"/>
              <w:left w:w="45" w:type="dxa"/>
              <w:bottom w:w="30" w:type="dxa"/>
              <w:right w:w="45" w:type="dxa"/>
            </w:tcMar>
            <w:vAlign w:val="bottom"/>
            <w:hideMark/>
          </w:tcPr>
          <w:p w14:paraId="573B1379"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Gledališki krožek je zabavna interesna dejavnost, kjer učenci skozi igro in ustvarjanje razvijajo svoj igralski talent, krepijo samozavest ter skozi timsko delo pripravijo nepozabno odrsko predstavo.</w:t>
            </w:r>
          </w:p>
        </w:tc>
        <w:tc>
          <w:tcPr>
            <w:tcW w:w="992" w:type="dxa"/>
            <w:shd w:val="clear" w:color="auto" w:fill="E2EFD9" w:themeFill="accent6" w:themeFillTint="33"/>
          </w:tcPr>
          <w:p w14:paraId="0CCD4506" w14:textId="77777777" w:rsidR="00353667" w:rsidRDefault="00353667" w:rsidP="00DF759C">
            <w:pPr>
              <w:spacing w:after="0" w:line="240" w:lineRule="auto"/>
              <w:jc w:val="center"/>
              <w:rPr>
                <w:rFonts w:eastAsia="Times New Roman" w:cstheme="minorHAnsi"/>
                <w:sz w:val="20"/>
                <w:szCs w:val="20"/>
                <w:lang w:eastAsia="sl-SI"/>
              </w:rPr>
            </w:pPr>
          </w:p>
          <w:p w14:paraId="68AD854A" w14:textId="100E39D4"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4.</w:t>
            </w:r>
          </w:p>
        </w:tc>
        <w:tc>
          <w:tcPr>
            <w:tcW w:w="2410" w:type="dxa"/>
            <w:shd w:val="clear" w:color="auto" w:fill="E2EFD9" w:themeFill="accent6" w:themeFillTint="33"/>
            <w:tcMar>
              <w:top w:w="30" w:type="dxa"/>
              <w:left w:w="45" w:type="dxa"/>
              <w:bottom w:w="30" w:type="dxa"/>
              <w:right w:w="45" w:type="dxa"/>
            </w:tcMar>
            <w:vAlign w:val="center"/>
            <w:hideMark/>
          </w:tcPr>
          <w:p w14:paraId="59CEF2F9" w14:textId="4D986404"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Urška Bandelj Omar</w:t>
            </w:r>
          </w:p>
        </w:tc>
        <w:tc>
          <w:tcPr>
            <w:tcW w:w="1843" w:type="dxa"/>
            <w:shd w:val="clear" w:color="auto" w:fill="E2EFD9" w:themeFill="accent6" w:themeFillTint="33"/>
            <w:tcMar>
              <w:top w:w="30" w:type="dxa"/>
              <w:left w:w="45" w:type="dxa"/>
              <w:bottom w:w="30" w:type="dxa"/>
              <w:right w:w="45" w:type="dxa"/>
            </w:tcMar>
            <w:vAlign w:val="center"/>
            <w:hideMark/>
          </w:tcPr>
          <w:p w14:paraId="6A648FC6" w14:textId="32AE3C97"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PON </w:t>
            </w:r>
            <w:r w:rsidRPr="005831C0">
              <w:rPr>
                <w:rFonts w:eastAsia="Times New Roman" w:cstheme="minorHAnsi"/>
                <w:sz w:val="20"/>
                <w:szCs w:val="20"/>
                <w:lang w:eastAsia="sl-SI"/>
              </w:rPr>
              <w:t>13.00</w:t>
            </w:r>
            <w:r>
              <w:rPr>
                <w:rFonts w:eastAsia="Times New Roman" w:cstheme="minorHAnsi"/>
                <w:sz w:val="20"/>
                <w:szCs w:val="20"/>
                <w:lang w:eastAsia="sl-SI"/>
              </w:rPr>
              <w:t>-</w:t>
            </w:r>
            <w:r w:rsidRPr="005831C0">
              <w:rPr>
                <w:rFonts w:eastAsia="Times New Roman" w:cstheme="minorHAnsi"/>
                <w:sz w:val="20"/>
                <w:szCs w:val="20"/>
                <w:lang w:eastAsia="sl-SI"/>
              </w:rPr>
              <w:t>13.45</w:t>
            </w:r>
          </w:p>
        </w:tc>
      </w:tr>
      <w:tr w:rsidR="00E512B0" w:rsidRPr="005831C0" w14:paraId="0EFB2BA1" w14:textId="77777777" w:rsidTr="00E717EE">
        <w:trPr>
          <w:trHeight w:val="315"/>
        </w:trPr>
        <w:tc>
          <w:tcPr>
            <w:tcW w:w="2402" w:type="dxa"/>
            <w:shd w:val="clear" w:color="auto" w:fill="auto"/>
            <w:tcMar>
              <w:top w:w="30" w:type="dxa"/>
              <w:left w:w="45" w:type="dxa"/>
              <w:bottom w:w="30" w:type="dxa"/>
              <w:right w:w="45" w:type="dxa"/>
            </w:tcMar>
            <w:vAlign w:val="center"/>
            <w:hideMark/>
          </w:tcPr>
          <w:p w14:paraId="3A7198AE"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Gozdni detektivi</w:t>
            </w:r>
          </w:p>
        </w:tc>
        <w:tc>
          <w:tcPr>
            <w:tcW w:w="7938" w:type="dxa"/>
            <w:shd w:val="clear" w:color="auto" w:fill="auto"/>
            <w:tcMar>
              <w:top w:w="30" w:type="dxa"/>
              <w:left w:w="45" w:type="dxa"/>
              <w:bottom w:w="30" w:type="dxa"/>
              <w:right w:w="45" w:type="dxa"/>
            </w:tcMar>
            <w:vAlign w:val="center"/>
            <w:hideMark/>
          </w:tcPr>
          <w:p w14:paraId="32FB0E0C" w14:textId="17E198A4" w:rsidR="00E512B0" w:rsidRPr="005831C0" w:rsidRDefault="00E512B0" w:rsidP="00DF759C">
            <w:pPr>
              <w:spacing w:after="0" w:line="240" w:lineRule="auto"/>
              <w:rPr>
                <w:rFonts w:eastAsia="Times New Roman" w:cstheme="minorHAnsi"/>
                <w:sz w:val="20"/>
                <w:szCs w:val="20"/>
                <w:lang w:eastAsia="sl-SI"/>
              </w:rPr>
            </w:pPr>
            <w:r>
              <w:rPr>
                <w:rFonts w:eastAsia="Times New Roman" w:cstheme="minorHAnsi"/>
                <w:sz w:val="20"/>
                <w:szCs w:val="20"/>
                <w:lang w:eastAsia="sl-SI"/>
              </w:rPr>
              <w:t>R</w:t>
            </w:r>
            <w:r w:rsidRPr="005831C0">
              <w:rPr>
                <w:rFonts w:eastAsia="Times New Roman" w:cstheme="minorHAnsi"/>
                <w:sz w:val="20"/>
                <w:szCs w:val="20"/>
                <w:lang w:eastAsia="sl-SI"/>
              </w:rPr>
              <w:t xml:space="preserve">aziskovali </w:t>
            </w:r>
            <w:r>
              <w:rPr>
                <w:rFonts w:eastAsia="Times New Roman" w:cstheme="minorHAnsi"/>
                <w:sz w:val="20"/>
                <w:szCs w:val="20"/>
                <w:lang w:eastAsia="sl-SI"/>
              </w:rPr>
              <w:t xml:space="preserve">bomo </w:t>
            </w:r>
            <w:r w:rsidRPr="005831C0">
              <w:rPr>
                <w:rFonts w:eastAsia="Times New Roman" w:cstheme="minorHAnsi"/>
                <w:sz w:val="20"/>
                <w:szCs w:val="20"/>
                <w:lang w:eastAsia="sl-SI"/>
              </w:rPr>
              <w:t>gozd v okolici in spoznavali različne vrste dreves, gozdne živali, užitn</w:t>
            </w:r>
            <w:r>
              <w:rPr>
                <w:rFonts w:eastAsia="Times New Roman" w:cstheme="minorHAnsi"/>
                <w:sz w:val="20"/>
                <w:szCs w:val="20"/>
                <w:lang w:eastAsia="sl-SI"/>
              </w:rPr>
              <w:t>e</w:t>
            </w:r>
            <w:r w:rsidRPr="005831C0">
              <w:rPr>
                <w:rFonts w:eastAsia="Times New Roman" w:cstheme="minorHAnsi"/>
                <w:sz w:val="20"/>
                <w:szCs w:val="20"/>
                <w:lang w:eastAsia="sl-SI"/>
              </w:rPr>
              <w:t xml:space="preserve"> rastlin</w:t>
            </w:r>
            <w:r>
              <w:rPr>
                <w:rFonts w:eastAsia="Times New Roman" w:cstheme="minorHAnsi"/>
                <w:sz w:val="20"/>
                <w:szCs w:val="20"/>
                <w:lang w:eastAsia="sl-SI"/>
              </w:rPr>
              <w:t>e</w:t>
            </w:r>
            <w:r w:rsidRPr="005831C0">
              <w:rPr>
                <w:rFonts w:eastAsia="Times New Roman" w:cstheme="minorHAnsi"/>
                <w:sz w:val="20"/>
                <w:szCs w:val="20"/>
                <w:lang w:eastAsia="sl-SI"/>
              </w:rPr>
              <w:t xml:space="preserve"> ipd. Gozd bo naša učilnica in igrišče za številne aktivnosti, ki bodo spodbujale gibalni razvoj, finomotorične spretnosti, ustvarjalno mišljenje ipd.</w:t>
            </w:r>
            <w:r>
              <w:rPr>
                <w:rFonts w:eastAsia="Times New Roman" w:cstheme="minorHAnsi"/>
                <w:sz w:val="20"/>
                <w:szCs w:val="20"/>
                <w:lang w:eastAsia="sl-SI"/>
              </w:rPr>
              <w:t xml:space="preserve"> Krožek bo potekal enkrat mesečno.</w:t>
            </w:r>
          </w:p>
        </w:tc>
        <w:tc>
          <w:tcPr>
            <w:tcW w:w="992" w:type="dxa"/>
            <w:shd w:val="clear" w:color="auto" w:fill="auto"/>
          </w:tcPr>
          <w:p w14:paraId="08D791A3" w14:textId="1AB62857"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2.-4.</w:t>
            </w:r>
          </w:p>
        </w:tc>
        <w:tc>
          <w:tcPr>
            <w:tcW w:w="2410" w:type="dxa"/>
            <w:shd w:val="clear" w:color="auto" w:fill="auto"/>
            <w:tcMar>
              <w:top w:w="30" w:type="dxa"/>
              <w:left w:w="45" w:type="dxa"/>
              <w:bottom w:w="30" w:type="dxa"/>
              <w:right w:w="45" w:type="dxa"/>
            </w:tcMar>
            <w:vAlign w:val="center"/>
            <w:hideMark/>
          </w:tcPr>
          <w:p w14:paraId="6EA140A5" w14:textId="79C66B8F"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Lara Kariž Hribernik</w:t>
            </w:r>
          </w:p>
        </w:tc>
        <w:tc>
          <w:tcPr>
            <w:tcW w:w="1843" w:type="dxa"/>
            <w:shd w:val="clear" w:color="auto" w:fill="auto"/>
            <w:tcMar>
              <w:top w:w="30" w:type="dxa"/>
              <w:left w:w="45" w:type="dxa"/>
              <w:bottom w:w="30" w:type="dxa"/>
              <w:right w:w="45" w:type="dxa"/>
            </w:tcMar>
            <w:vAlign w:val="center"/>
            <w:hideMark/>
          </w:tcPr>
          <w:p w14:paraId="246E557B" w14:textId="33953E50"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TOR 14.00-15.30</w:t>
            </w:r>
          </w:p>
        </w:tc>
      </w:tr>
      <w:tr w:rsidR="00E512B0" w:rsidRPr="005831C0" w14:paraId="29C0E2EE"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54C5816D"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Hitri lončki</w:t>
            </w:r>
          </w:p>
        </w:tc>
        <w:tc>
          <w:tcPr>
            <w:tcW w:w="7938" w:type="dxa"/>
            <w:shd w:val="clear" w:color="auto" w:fill="E2EFD9" w:themeFill="accent6" w:themeFillTint="33"/>
            <w:tcMar>
              <w:top w:w="30" w:type="dxa"/>
              <w:left w:w="45" w:type="dxa"/>
              <w:bottom w:w="30" w:type="dxa"/>
              <w:right w:w="45" w:type="dxa"/>
            </w:tcMar>
            <w:vAlign w:val="center"/>
            <w:hideMark/>
          </w:tcPr>
          <w:p w14:paraId="38030671"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Priprava na tekmovanje Hitri lončki. </w:t>
            </w:r>
          </w:p>
        </w:tc>
        <w:tc>
          <w:tcPr>
            <w:tcW w:w="992" w:type="dxa"/>
            <w:shd w:val="clear" w:color="auto" w:fill="E2EFD9" w:themeFill="accent6" w:themeFillTint="33"/>
          </w:tcPr>
          <w:p w14:paraId="43A2EF17" w14:textId="7808CE99"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5., 6.</w:t>
            </w:r>
          </w:p>
        </w:tc>
        <w:tc>
          <w:tcPr>
            <w:tcW w:w="2410" w:type="dxa"/>
            <w:shd w:val="clear" w:color="auto" w:fill="E2EFD9" w:themeFill="accent6" w:themeFillTint="33"/>
            <w:tcMar>
              <w:top w:w="30" w:type="dxa"/>
              <w:left w:w="45" w:type="dxa"/>
              <w:bottom w:w="30" w:type="dxa"/>
              <w:right w:w="45" w:type="dxa"/>
            </w:tcMar>
            <w:vAlign w:val="center"/>
            <w:hideMark/>
          </w:tcPr>
          <w:p w14:paraId="11F6E990" w14:textId="02107E93"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Tara Abraham</w:t>
            </w:r>
          </w:p>
        </w:tc>
        <w:tc>
          <w:tcPr>
            <w:tcW w:w="1843" w:type="dxa"/>
            <w:shd w:val="clear" w:color="auto" w:fill="E2EFD9" w:themeFill="accent6" w:themeFillTint="33"/>
            <w:tcMar>
              <w:top w:w="30" w:type="dxa"/>
              <w:left w:w="45" w:type="dxa"/>
              <w:bottom w:w="30" w:type="dxa"/>
              <w:right w:w="45" w:type="dxa"/>
            </w:tcMar>
            <w:vAlign w:val="center"/>
            <w:hideMark/>
          </w:tcPr>
          <w:p w14:paraId="415951FB" w14:textId="3D438717"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E512B0" w:rsidRPr="005831C0" w14:paraId="7E2974C3" w14:textId="77777777" w:rsidTr="00E717EE">
        <w:trPr>
          <w:trHeight w:val="315"/>
        </w:trPr>
        <w:tc>
          <w:tcPr>
            <w:tcW w:w="2402" w:type="dxa"/>
            <w:shd w:val="clear" w:color="auto" w:fill="auto"/>
            <w:tcMar>
              <w:top w:w="30" w:type="dxa"/>
              <w:left w:w="45" w:type="dxa"/>
              <w:bottom w:w="30" w:type="dxa"/>
              <w:right w:w="45" w:type="dxa"/>
            </w:tcMar>
            <w:vAlign w:val="center"/>
            <w:hideMark/>
          </w:tcPr>
          <w:p w14:paraId="67CE8E0A" w14:textId="77FF51E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Italijanska bralna značka </w:t>
            </w:r>
          </w:p>
        </w:tc>
        <w:tc>
          <w:tcPr>
            <w:tcW w:w="7938" w:type="dxa"/>
            <w:shd w:val="clear" w:color="auto" w:fill="auto"/>
            <w:tcMar>
              <w:top w:w="30" w:type="dxa"/>
              <w:left w:w="45" w:type="dxa"/>
              <w:bottom w:w="30" w:type="dxa"/>
              <w:right w:w="45" w:type="dxa"/>
            </w:tcMar>
            <w:vAlign w:val="center"/>
            <w:hideMark/>
          </w:tcPr>
          <w:p w14:paraId="7A2BFDB4" w14:textId="3519E7A3"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Interesna dejavnost je namenjena spodbujanju branja v italijanskem jeziku ter razvijanju bralnega razum</w:t>
            </w:r>
            <w:r>
              <w:rPr>
                <w:rFonts w:eastAsia="Times New Roman" w:cstheme="minorHAnsi"/>
                <w:sz w:val="20"/>
                <w:szCs w:val="20"/>
                <w:lang w:eastAsia="sl-SI"/>
              </w:rPr>
              <w:t>e</w:t>
            </w:r>
            <w:r w:rsidRPr="005831C0">
              <w:rPr>
                <w:rFonts w:eastAsia="Times New Roman" w:cstheme="minorHAnsi"/>
                <w:sz w:val="20"/>
                <w:szCs w:val="20"/>
                <w:lang w:eastAsia="sl-SI"/>
              </w:rPr>
              <w:t xml:space="preserve">vanja, besedišča in zanimanja za italijanski jezik in kulturo. Učenci bodo glede na svojo starost in jezikovno raven prebirali izbrano knjigo, jo obravnavali, o njej pripovedovali in izmenjevali svoje vtise. Dejavnost spodbuja tudi samostojnost, veselje do branja ter pozitivni odnos do italijanskega jezika. </w:t>
            </w:r>
          </w:p>
        </w:tc>
        <w:tc>
          <w:tcPr>
            <w:tcW w:w="992" w:type="dxa"/>
            <w:shd w:val="clear" w:color="auto" w:fill="auto"/>
          </w:tcPr>
          <w:p w14:paraId="153CB39B" w14:textId="77777777" w:rsidR="00353667" w:rsidRDefault="00353667" w:rsidP="00DF759C">
            <w:pPr>
              <w:spacing w:after="0" w:line="240" w:lineRule="auto"/>
              <w:jc w:val="center"/>
              <w:rPr>
                <w:rFonts w:eastAsia="Times New Roman" w:cstheme="minorHAnsi"/>
                <w:sz w:val="20"/>
                <w:szCs w:val="20"/>
                <w:lang w:eastAsia="sl-SI"/>
              </w:rPr>
            </w:pPr>
          </w:p>
          <w:p w14:paraId="54F6830C" w14:textId="77777777" w:rsidR="00353667" w:rsidRDefault="00353667" w:rsidP="00DF759C">
            <w:pPr>
              <w:spacing w:after="0" w:line="240" w:lineRule="auto"/>
              <w:jc w:val="center"/>
              <w:rPr>
                <w:rFonts w:eastAsia="Times New Roman" w:cstheme="minorHAnsi"/>
                <w:sz w:val="20"/>
                <w:szCs w:val="20"/>
                <w:lang w:eastAsia="sl-SI"/>
              </w:rPr>
            </w:pPr>
          </w:p>
          <w:p w14:paraId="10C29D2F" w14:textId="54C2EC77"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5.</w:t>
            </w:r>
          </w:p>
        </w:tc>
        <w:tc>
          <w:tcPr>
            <w:tcW w:w="2410" w:type="dxa"/>
            <w:shd w:val="clear" w:color="auto" w:fill="auto"/>
            <w:tcMar>
              <w:top w:w="30" w:type="dxa"/>
              <w:left w:w="45" w:type="dxa"/>
              <w:bottom w:w="30" w:type="dxa"/>
              <w:right w:w="45" w:type="dxa"/>
            </w:tcMar>
            <w:vAlign w:val="center"/>
            <w:hideMark/>
          </w:tcPr>
          <w:p w14:paraId="12A97F1B" w14:textId="6EED8C0E"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Ksenija Generali</w:t>
            </w:r>
          </w:p>
        </w:tc>
        <w:tc>
          <w:tcPr>
            <w:tcW w:w="1843" w:type="dxa"/>
            <w:shd w:val="clear" w:color="auto" w:fill="auto"/>
            <w:tcMar>
              <w:top w:w="30" w:type="dxa"/>
              <w:left w:w="45" w:type="dxa"/>
              <w:bottom w:w="30" w:type="dxa"/>
              <w:right w:w="45" w:type="dxa"/>
            </w:tcMar>
            <w:vAlign w:val="center"/>
            <w:hideMark/>
          </w:tcPr>
          <w:p w14:paraId="2CD64F23" w14:textId="0657491A"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E512B0" w:rsidRPr="005831C0" w14:paraId="43B276AC"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1771606B" w14:textId="6A4CEB74"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Italijanska bralna značka </w:t>
            </w:r>
          </w:p>
        </w:tc>
        <w:tc>
          <w:tcPr>
            <w:tcW w:w="7938" w:type="dxa"/>
            <w:shd w:val="clear" w:color="auto" w:fill="E2EFD9" w:themeFill="accent6" w:themeFillTint="33"/>
            <w:tcMar>
              <w:top w:w="30" w:type="dxa"/>
              <w:left w:w="45" w:type="dxa"/>
              <w:bottom w:w="30" w:type="dxa"/>
              <w:right w:w="45" w:type="dxa"/>
            </w:tcMar>
            <w:vAlign w:val="center"/>
            <w:hideMark/>
          </w:tcPr>
          <w:p w14:paraId="738C9AD8" w14:textId="47F8F69E"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Interesna dejavnost je namenjena spodbujanju branja v italijanskem jeziku ter razvijanju bralnega razum</w:t>
            </w:r>
            <w:r>
              <w:rPr>
                <w:rFonts w:eastAsia="Times New Roman" w:cstheme="minorHAnsi"/>
                <w:sz w:val="20"/>
                <w:szCs w:val="20"/>
                <w:lang w:eastAsia="sl-SI"/>
              </w:rPr>
              <w:t>e</w:t>
            </w:r>
            <w:r w:rsidRPr="005831C0">
              <w:rPr>
                <w:rFonts w:eastAsia="Times New Roman" w:cstheme="minorHAnsi"/>
                <w:sz w:val="20"/>
                <w:szCs w:val="20"/>
                <w:lang w:eastAsia="sl-SI"/>
              </w:rPr>
              <w:t xml:space="preserve">vanja, besedišča in zanimanja za italijanski jezik in kulturo. Učenci bodo glede na svojo starost in jezikovno raven prebirali izbrane knjige, jih obravnavali, o njih pripovedovali in izmenjevali svoje vtise. Dejavnost spodbuja tudi samostojnost, veselje do branja ter pozitivni odnos do italijanskega jezika. </w:t>
            </w:r>
          </w:p>
        </w:tc>
        <w:tc>
          <w:tcPr>
            <w:tcW w:w="992" w:type="dxa"/>
            <w:shd w:val="clear" w:color="auto" w:fill="E2EFD9" w:themeFill="accent6" w:themeFillTint="33"/>
          </w:tcPr>
          <w:p w14:paraId="5B42E1F3" w14:textId="77777777" w:rsidR="00353667" w:rsidRDefault="00353667" w:rsidP="00DF759C">
            <w:pPr>
              <w:spacing w:after="0" w:line="240" w:lineRule="auto"/>
              <w:jc w:val="center"/>
              <w:rPr>
                <w:rFonts w:eastAsia="Times New Roman" w:cstheme="minorHAnsi"/>
                <w:sz w:val="20"/>
                <w:szCs w:val="20"/>
                <w:lang w:eastAsia="sl-SI"/>
              </w:rPr>
            </w:pPr>
          </w:p>
          <w:p w14:paraId="31EE163C" w14:textId="77777777" w:rsidR="00353667" w:rsidRDefault="00353667" w:rsidP="00DF759C">
            <w:pPr>
              <w:spacing w:after="0" w:line="240" w:lineRule="auto"/>
              <w:jc w:val="center"/>
              <w:rPr>
                <w:rFonts w:eastAsia="Times New Roman" w:cstheme="minorHAnsi"/>
                <w:sz w:val="20"/>
                <w:szCs w:val="20"/>
                <w:lang w:eastAsia="sl-SI"/>
              </w:rPr>
            </w:pPr>
          </w:p>
          <w:p w14:paraId="5C90D75B" w14:textId="2FE2FC19"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w:t>
            </w:r>
          </w:p>
        </w:tc>
        <w:tc>
          <w:tcPr>
            <w:tcW w:w="2410" w:type="dxa"/>
            <w:shd w:val="clear" w:color="auto" w:fill="E2EFD9" w:themeFill="accent6" w:themeFillTint="33"/>
            <w:tcMar>
              <w:top w:w="30" w:type="dxa"/>
              <w:left w:w="45" w:type="dxa"/>
              <w:bottom w:w="30" w:type="dxa"/>
              <w:right w:w="45" w:type="dxa"/>
            </w:tcMar>
            <w:vAlign w:val="center"/>
            <w:hideMark/>
          </w:tcPr>
          <w:p w14:paraId="248FBE17" w14:textId="60A9DAAC"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Mateja Stolica</w:t>
            </w:r>
          </w:p>
        </w:tc>
        <w:tc>
          <w:tcPr>
            <w:tcW w:w="1843" w:type="dxa"/>
            <w:shd w:val="clear" w:color="auto" w:fill="E2EFD9" w:themeFill="accent6" w:themeFillTint="33"/>
            <w:tcMar>
              <w:top w:w="30" w:type="dxa"/>
              <w:left w:w="45" w:type="dxa"/>
              <w:bottom w:w="30" w:type="dxa"/>
              <w:right w:w="45" w:type="dxa"/>
            </w:tcMar>
            <w:vAlign w:val="center"/>
            <w:hideMark/>
          </w:tcPr>
          <w:p w14:paraId="54F896EA" w14:textId="4D0753CA"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E512B0" w:rsidRPr="005831C0" w14:paraId="2D263F39" w14:textId="77777777" w:rsidTr="00E717EE">
        <w:trPr>
          <w:trHeight w:val="315"/>
        </w:trPr>
        <w:tc>
          <w:tcPr>
            <w:tcW w:w="2402" w:type="dxa"/>
            <w:shd w:val="clear" w:color="auto" w:fill="auto"/>
            <w:tcMar>
              <w:top w:w="30" w:type="dxa"/>
              <w:left w:w="45" w:type="dxa"/>
              <w:bottom w:w="30" w:type="dxa"/>
              <w:right w:w="45" w:type="dxa"/>
            </w:tcMar>
            <w:vAlign w:val="center"/>
            <w:hideMark/>
          </w:tcPr>
          <w:p w14:paraId="307F7A94" w14:textId="2102EC4C"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Italijanska bralna značka </w:t>
            </w:r>
          </w:p>
        </w:tc>
        <w:tc>
          <w:tcPr>
            <w:tcW w:w="7938" w:type="dxa"/>
            <w:shd w:val="clear" w:color="auto" w:fill="auto"/>
            <w:tcMar>
              <w:top w:w="30" w:type="dxa"/>
              <w:left w:w="45" w:type="dxa"/>
              <w:bottom w:w="30" w:type="dxa"/>
              <w:right w:w="45" w:type="dxa"/>
            </w:tcMar>
            <w:vAlign w:val="center"/>
            <w:hideMark/>
          </w:tcPr>
          <w:p w14:paraId="258E4E4B" w14:textId="00D00914"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Interesna dejavnost je namenjena spodbujanju branja v italijanskem jeziku ter razvijanju bralnega razum</w:t>
            </w:r>
            <w:r>
              <w:rPr>
                <w:rFonts w:eastAsia="Times New Roman" w:cstheme="minorHAnsi"/>
                <w:sz w:val="20"/>
                <w:szCs w:val="20"/>
                <w:lang w:eastAsia="sl-SI"/>
              </w:rPr>
              <w:t>e</w:t>
            </w:r>
            <w:r w:rsidRPr="005831C0">
              <w:rPr>
                <w:rFonts w:eastAsia="Times New Roman" w:cstheme="minorHAnsi"/>
                <w:sz w:val="20"/>
                <w:szCs w:val="20"/>
                <w:lang w:eastAsia="sl-SI"/>
              </w:rPr>
              <w:t xml:space="preserve">vanja, besedišča in zanimanja za italijanski jezik in kulturo. Učenci bodo glede na svojo starost in jezikovno raven prebirali izbrane knjige, jih obravnavali, o njih pripovedovali in izmenjevali svoje vtise. Dejavnost spodbuja tudi samostojnost, veselje do branja ter pozitivni odnos do italijanskega jezika. </w:t>
            </w:r>
          </w:p>
        </w:tc>
        <w:tc>
          <w:tcPr>
            <w:tcW w:w="992" w:type="dxa"/>
            <w:shd w:val="clear" w:color="auto" w:fill="auto"/>
          </w:tcPr>
          <w:p w14:paraId="7AE95117" w14:textId="77777777" w:rsidR="00353667" w:rsidRDefault="00353667" w:rsidP="00DF759C">
            <w:pPr>
              <w:spacing w:after="0" w:line="240" w:lineRule="auto"/>
              <w:jc w:val="center"/>
              <w:rPr>
                <w:rFonts w:eastAsia="Times New Roman" w:cstheme="minorHAnsi"/>
                <w:sz w:val="20"/>
                <w:szCs w:val="20"/>
                <w:lang w:eastAsia="sl-SI"/>
              </w:rPr>
            </w:pPr>
          </w:p>
          <w:p w14:paraId="12BA5AA0" w14:textId="77777777" w:rsidR="00353667" w:rsidRDefault="00353667" w:rsidP="00DF759C">
            <w:pPr>
              <w:spacing w:after="0" w:line="240" w:lineRule="auto"/>
              <w:jc w:val="center"/>
              <w:rPr>
                <w:rFonts w:eastAsia="Times New Roman" w:cstheme="minorHAnsi"/>
                <w:sz w:val="20"/>
                <w:szCs w:val="20"/>
                <w:lang w:eastAsia="sl-SI"/>
              </w:rPr>
            </w:pPr>
          </w:p>
          <w:p w14:paraId="6787A5C7" w14:textId="63D8E447"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7.</w:t>
            </w:r>
          </w:p>
        </w:tc>
        <w:tc>
          <w:tcPr>
            <w:tcW w:w="2410" w:type="dxa"/>
            <w:shd w:val="clear" w:color="auto" w:fill="auto"/>
            <w:tcMar>
              <w:top w:w="30" w:type="dxa"/>
              <w:left w:w="45" w:type="dxa"/>
              <w:bottom w:w="30" w:type="dxa"/>
              <w:right w:w="45" w:type="dxa"/>
            </w:tcMar>
            <w:vAlign w:val="center"/>
            <w:hideMark/>
          </w:tcPr>
          <w:p w14:paraId="40DCE115" w14:textId="6F36F2EA"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Mateja Stolica</w:t>
            </w:r>
          </w:p>
        </w:tc>
        <w:tc>
          <w:tcPr>
            <w:tcW w:w="1843" w:type="dxa"/>
            <w:shd w:val="clear" w:color="auto" w:fill="auto"/>
            <w:tcMar>
              <w:top w:w="30" w:type="dxa"/>
              <w:left w:w="45" w:type="dxa"/>
              <w:bottom w:w="30" w:type="dxa"/>
              <w:right w:w="45" w:type="dxa"/>
            </w:tcMar>
            <w:vAlign w:val="center"/>
            <w:hideMark/>
          </w:tcPr>
          <w:p w14:paraId="0B7560B6" w14:textId="2E323E30"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po dogovoru </w:t>
            </w:r>
          </w:p>
        </w:tc>
      </w:tr>
      <w:tr w:rsidR="00E512B0" w:rsidRPr="005831C0" w14:paraId="009A7E33"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2F542FDF"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Italijanske pravljice</w:t>
            </w:r>
          </w:p>
        </w:tc>
        <w:tc>
          <w:tcPr>
            <w:tcW w:w="7938" w:type="dxa"/>
            <w:shd w:val="clear" w:color="auto" w:fill="E2EFD9" w:themeFill="accent6" w:themeFillTint="33"/>
            <w:tcMar>
              <w:top w:w="30" w:type="dxa"/>
              <w:left w:w="45" w:type="dxa"/>
              <w:bottom w:w="30" w:type="dxa"/>
              <w:right w:w="45" w:type="dxa"/>
            </w:tcMar>
            <w:vAlign w:val="center"/>
            <w:hideMark/>
          </w:tcPr>
          <w:p w14:paraId="4BBD4066"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Namen interesne dejavnosti je spodbujati branje ter usvajanje ritma, melodije in intonacije italijanskega jezika. Preko zgodb učenci spoznavajo tudi italijansko kulturo, geografske posebnosti regij in tradicijo, kar pripomore k medkulturnem razumevanju. </w:t>
            </w:r>
          </w:p>
        </w:tc>
        <w:tc>
          <w:tcPr>
            <w:tcW w:w="992" w:type="dxa"/>
            <w:shd w:val="clear" w:color="auto" w:fill="E2EFD9" w:themeFill="accent6" w:themeFillTint="33"/>
          </w:tcPr>
          <w:p w14:paraId="734FC591" w14:textId="77777777" w:rsidR="00353667" w:rsidRDefault="00353667" w:rsidP="00DF759C">
            <w:pPr>
              <w:spacing w:after="0" w:line="240" w:lineRule="auto"/>
              <w:jc w:val="center"/>
              <w:rPr>
                <w:rFonts w:eastAsia="Times New Roman" w:cstheme="minorHAnsi"/>
                <w:sz w:val="20"/>
                <w:szCs w:val="20"/>
                <w:lang w:eastAsia="sl-SI"/>
              </w:rPr>
            </w:pPr>
          </w:p>
          <w:p w14:paraId="5A0420A8" w14:textId="1EE5DCAE"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1., 2.</w:t>
            </w:r>
          </w:p>
        </w:tc>
        <w:tc>
          <w:tcPr>
            <w:tcW w:w="2410" w:type="dxa"/>
            <w:shd w:val="clear" w:color="auto" w:fill="E2EFD9" w:themeFill="accent6" w:themeFillTint="33"/>
            <w:tcMar>
              <w:top w:w="30" w:type="dxa"/>
              <w:left w:w="45" w:type="dxa"/>
              <w:bottom w:w="30" w:type="dxa"/>
              <w:right w:w="45" w:type="dxa"/>
            </w:tcMar>
            <w:vAlign w:val="center"/>
            <w:hideMark/>
          </w:tcPr>
          <w:p w14:paraId="10E90143" w14:textId="31D077ED"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Jana Rojc</w:t>
            </w:r>
          </w:p>
        </w:tc>
        <w:tc>
          <w:tcPr>
            <w:tcW w:w="1843" w:type="dxa"/>
            <w:shd w:val="clear" w:color="auto" w:fill="E2EFD9" w:themeFill="accent6" w:themeFillTint="33"/>
            <w:tcMar>
              <w:top w:w="30" w:type="dxa"/>
              <w:left w:w="45" w:type="dxa"/>
              <w:bottom w:w="30" w:type="dxa"/>
              <w:right w:w="45" w:type="dxa"/>
            </w:tcMar>
            <w:vAlign w:val="center"/>
            <w:hideMark/>
          </w:tcPr>
          <w:p w14:paraId="0A13CA6D" w14:textId="7E2301E8"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ČET </w:t>
            </w:r>
            <w:r w:rsidRPr="005831C0">
              <w:rPr>
                <w:rFonts w:eastAsia="Times New Roman" w:cstheme="minorHAnsi"/>
                <w:sz w:val="20"/>
                <w:szCs w:val="20"/>
                <w:lang w:eastAsia="sl-SI"/>
              </w:rPr>
              <w:t>13.00</w:t>
            </w:r>
            <w:r>
              <w:rPr>
                <w:rFonts w:eastAsia="Times New Roman" w:cstheme="minorHAnsi"/>
                <w:sz w:val="20"/>
                <w:szCs w:val="20"/>
                <w:lang w:eastAsia="sl-SI"/>
              </w:rPr>
              <w:t>-</w:t>
            </w:r>
            <w:r w:rsidRPr="005831C0">
              <w:rPr>
                <w:rFonts w:eastAsia="Times New Roman" w:cstheme="minorHAnsi"/>
                <w:sz w:val="20"/>
                <w:szCs w:val="20"/>
                <w:lang w:eastAsia="sl-SI"/>
              </w:rPr>
              <w:t>13.45</w:t>
            </w:r>
          </w:p>
        </w:tc>
      </w:tr>
      <w:tr w:rsidR="005B5698" w:rsidRPr="005831C0" w14:paraId="341DE4A0"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tcPr>
          <w:p w14:paraId="6C88E79F" w14:textId="1E93C76E" w:rsidR="005B5698" w:rsidRPr="005831C0" w:rsidRDefault="005B5698" w:rsidP="00C66839">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Italijanščina brez strahu</w:t>
            </w:r>
          </w:p>
        </w:tc>
        <w:tc>
          <w:tcPr>
            <w:tcW w:w="7938" w:type="dxa"/>
            <w:shd w:val="clear" w:color="auto" w:fill="E2EFD9" w:themeFill="accent6" w:themeFillTint="33"/>
            <w:tcMar>
              <w:top w:w="30" w:type="dxa"/>
              <w:left w:w="45" w:type="dxa"/>
              <w:bottom w:w="30" w:type="dxa"/>
              <w:right w:w="45" w:type="dxa"/>
            </w:tcMar>
            <w:vAlign w:val="center"/>
          </w:tcPr>
          <w:p w14:paraId="5B2AC03D" w14:textId="62034CE0" w:rsidR="005B5698" w:rsidRPr="005B5698" w:rsidRDefault="005B5698" w:rsidP="00DF759C">
            <w:pPr>
              <w:spacing w:after="0" w:line="240" w:lineRule="auto"/>
              <w:rPr>
                <w:rFonts w:eastAsia="Times New Roman" w:cstheme="minorHAnsi"/>
                <w:sz w:val="20"/>
                <w:szCs w:val="20"/>
                <w:lang w:eastAsia="sl-SI"/>
              </w:rPr>
            </w:pPr>
            <w:r>
              <w:rPr>
                <w:rFonts w:eastAsia="Times New Roman" w:cstheme="minorHAnsi"/>
                <w:sz w:val="20"/>
                <w:szCs w:val="20"/>
                <w:lang w:eastAsia="sl-SI"/>
              </w:rPr>
              <w:t>Priprave na NPZ iz italijanščine. Učenci bodo utrjevali in nadgrajevali jezikovno znanje ter razvijali bralno in slušno razumevanje, besedišče, slovnične strukture in pisno sporazumevanje.</w:t>
            </w:r>
          </w:p>
        </w:tc>
        <w:tc>
          <w:tcPr>
            <w:tcW w:w="992" w:type="dxa"/>
            <w:shd w:val="clear" w:color="auto" w:fill="E2EFD9" w:themeFill="accent6" w:themeFillTint="33"/>
          </w:tcPr>
          <w:p w14:paraId="121DB935" w14:textId="7A75AB87" w:rsidR="005B5698" w:rsidRDefault="005B5698"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9.</w:t>
            </w:r>
          </w:p>
        </w:tc>
        <w:tc>
          <w:tcPr>
            <w:tcW w:w="2410" w:type="dxa"/>
            <w:shd w:val="clear" w:color="auto" w:fill="E2EFD9" w:themeFill="accent6" w:themeFillTint="33"/>
            <w:tcMar>
              <w:top w:w="30" w:type="dxa"/>
              <w:left w:w="45" w:type="dxa"/>
              <w:bottom w:w="30" w:type="dxa"/>
              <w:right w:w="45" w:type="dxa"/>
            </w:tcMar>
            <w:vAlign w:val="center"/>
          </w:tcPr>
          <w:p w14:paraId="1956DFF4" w14:textId="2CC8E99D" w:rsidR="005B5698" w:rsidRPr="005831C0" w:rsidRDefault="005B5698" w:rsidP="00E512B0">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Mateja Stolica</w:t>
            </w:r>
          </w:p>
        </w:tc>
        <w:tc>
          <w:tcPr>
            <w:tcW w:w="1843" w:type="dxa"/>
            <w:shd w:val="clear" w:color="auto" w:fill="E2EFD9" w:themeFill="accent6" w:themeFillTint="33"/>
            <w:tcMar>
              <w:top w:w="30" w:type="dxa"/>
              <w:left w:w="45" w:type="dxa"/>
              <w:bottom w:w="30" w:type="dxa"/>
              <w:right w:w="45" w:type="dxa"/>
            </w:tcMar>
            <w:vAlign w:val="center"/>
          </w:tcPr>
          <w:p w14:paraId="34DA41DF" w14:textId="35AAF494" w:rsidR="005B5698" w:rsidRDefault="005B5698"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 dogovoru</w:t>
            </w:r>
          </w:p>
        </w:tc>
      </w:tr>
      <w:tr w:rsidR="00E512B0" w:rsidRPr="005831C0" w14:paraId="2C360E7B" w14:textId="77777777" w:rsidTr="00E717EE">
        <w:trPr>
          <w:trHeight w:val="315"/>
        </w:trPr>
        <w:tc>
          <w:tcPr>
            <w:tcW w:w="2402" w:type="dxa"/>
            <w:shd w:val="clear" w:color="auto" w:fill="auto"/>
            <w:tcMar>
              <w:top w:w="30" w:type="dxa"/>
              <w:left w:w="45" w:type="dxa"/>
              <w:bottom w:w="30" w:type="dxa"/>
              <w:right w:w="45" w:type="dxa"/>
            </w:tcMar>
            <w:vAlign w:val="center"/>
            <w:hideMark/>
          </w:tcPr>
          <w:p w14:paraId="41E80C2C"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Kuharski mojstri 1</w:t>
            </w:r>
          </w:p>
        </w:tc>
        <w:tc>
          <w:tcPr>
            <w:tcW w:w="7938" w:type="dxa"/>
            <w:shd w:val="clear" w:color="auto" w:fill="auto"/>
            <w:tcMar>
              <w:top w:w="30" w:type="dxa"/>
              <w:left w:w="45" w:type="dxa"/>
              <w:bottom w:w="30" w:type="dxa"/>
              <w:right w:w="45" w:type="dxa"/>
            </w:tcMar>
            <w:vAlign w:val="center"/>
            <w:hideMark/>
          </w:tcPr>
          <w:p w14:paraId="7E27BCD0"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Pri interesni dejavnosti Kuharski mojstri bodo učenci 3. razreda skozi pripravo preprostih jedi spoznavali zdravo prehrano, razvijali ustvarjalnost, samostojnost, sodelovanje ter osnovne kuharske in motorične spretnosti.</w:t>
            </w:r>
          </w:p>
        </w:tc>
        <w:tc>
          <w:tcPr>
            <w:tcW w:w="992" w:type="dxa"/>
            <w:shd w:val="clear" w:color="auto" w:fill="auto"/>
          </w:tcPr>
          <w:p w14:paraId="04F405AA" w14:textId="77777777" w:rsidR="00353667" w:rsidRDefault="00353667" w:rsidP="00DF759C">
            <w:pPr>
              <w:spacing w:after="0" w:line="240" w:lineRule="auto"/>
              <w:jc w:val="center"/>
              <w:rPr>
                <w:rFonts w:eastAsia="Times New Roman" w:cstheme="minorHAnsi"/>
                <w:sz w:val="20"/>
                <w:szCs w:val="20"/>
                <w:lang w:eastAsia="sl-SI"/>
              </w:rPr>
            </w:pPr>
          </w:p>
          <w:p w14:paraId="39F85A0F" w14:textId="565B3B05"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w:t>
            </w:r>
          </w:p>
        </w:tc>
        <w:tc>
          <w:tcPr>
            <w:tcW w:w="2410" w:type="dxa"/>
            <w:shd w:val="clear" w:color="auto" w:fill="auto"/>
            <w:tcMar>
              <w:top w:w="30" w:type="dxa"/>
              <w:left w:w="45" w:type="dxa"/>
              <w:bottom w:w="30" w:type="dxa"/>
              <w:right w:w="45" w:type="dxa"/>
            </w:tcMar>
            <w:vAlign w:val="center"/>
            <w:hideMark/>
          </w:tcPr>
          <w:p w14:paraId="2EBED593" w14:textId="74E59A34"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Valentina </w:t>
            </w:r>
            <w:proofErr w:type="spellStart"/>
            <w:r w:rsidRPr="005831C0">
              <w:rPr>
                <w:rFonts w:eastAsia="Times New Roman" w:cstheme="minorHAnsi"/>
                <w:sz w:val="20"/>
                <w:szCs w:val="20"/>
                <w:lang w:eastAsia="sl-SI"/>
              </w:rPr>
              <w:t>Brzuhalski</w:t>
            </w:r>
            <w:proofErr w:type="spellEnd"/>
          </w:p>
        </w:tc>
        <w:tc>
          <w:tcPr>
            <w:tcW w:w="1843" w:type="dxa"/>
            <w:shd w:val="clear" w:color="auto" w:fill="auto"/>
            <w:tcMar>
              <w:top w:w="30" w:type="dxa"/>
              <w:left w:w="45" w:type="dxa"/>
              <w:bottom w:w="30" w:type="dxa"/>
              <w:right w:w="45" w:type="dxa"/>
            </w:tcMar>
            <w:vAlign w:val="center"/>
            <w:hideMark/>
          </w:tcPr>
          <w:p w14:paraId="668E40B2" w14:textId="77777777" w:rsidR="00E512B0" w:rsidRDefault="00E512B0" w:rsidP="00DC17F6">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SRE 14.05-15.40</w:t>
            </w:r>
          </w:p>
          <w:p w14:paraId="0F40DBE3" w14:textId="7A54C9F2" w:rsidR="00E512B0" w:rsidRPr="005831C0" w:rsidRDefault="00E512B0" w:rsidP="00DC17F6">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v B </w:t>
            </w:r>
            <w:r>
              <w:rPr>
                <w:rFonts w:eastAsia="Times New Roman" w:cstheme="minorHAnsi"/>
                <w:sz w:val="20"/>
                <w:szCs w:val="20"/>
                <w:lang w:eastAsia="sl-SI"/>
              </w:rPr>
              <w:t>tednu</w:t>
            </w:r>
          </w:p>
        </w:tc>
      </w:tr>
      <w:tr w:rsidR="00E512B0" w:rsidRPr="005831C0" w14:paraId="516DB5C2"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30D654A2"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lastRenderedPageBreak/>
              <w:t>Kuharski mojstri 2</w:t>
            </w:r>
          </w:p>
        </w:tc>
        <w:tc>
          <w:tcPr>
            <w:tcW w:w="7938" w:type="dxa"/>
            <w:shd w:val="clear" w:color="auto" w:fill="E2EFD9" w:themeFill="accent6" w:themeFillTint="33"/>
            <w:tcMar>
              <w:top w:w="30" w:type="dxa"/>
              <w:left w:w="45" w:type="dxa"/>
              <w:bottom w:w="30" w:type="dxa"/>
              <w:right w:w="45" w:type="dxa"/>
            </w:tcMar>
            <w:vAlign w:val="center"/>
            <w:hideMark/>
          </w:tcPr>
          <w:p w14:paraId="29799D6D"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Pri interesni dejavnosti Kuharski mojstri bodo učenci 3. razreda skozi pripravo preprostih jedi spoznavali zdravo prehrano, razvijali ustvarjalnost, samostojnost, sodelovanje ter osnovne kuharske in motorične spretnosti.</w:t>
            </w:r>
          </w:p>
        </w:tc>
        <w:tc>
          <w:tcPr>
            <w:tcW w:w="992" w:type="dxa"/>
            <w:shd w:val="clear" w:color="auto" w:fill="E2EFD9" w:themeFill="accent6" w:themeFillTint="33"/>
          </w:tcPr>
          <w:p w14:paraId="662AD527" w14:textId="77777777" w:rsidR="00353667" w:rsidRDefault="00353667" w:rsidP="00DF759C">
            <w:pPr>
              <w:spacing w:after="0" w:line="240" w:lineRule="auto"/>
              <w:jc w:val="center"/>
              <w:rPr>
                <w:rFonts w:eastAsia="Times New Roman" w:cstheme="minorHAnsi"/>
                <w:sz w:val="20"/>
                <w:szCs w:val="20"/>
                <w:lang w:eastAsia="sl-SI"/>
              </w:rPr>
            </w:pPr>
          </w:p>
          <w:p w14:paraId="2F7041F0" w14:textId="2089EBE1"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w:t>
            </w:r>
          </w:p>
        </w:tc>
        <w:tc>
          <w:tcPr>
            <w:tcW w:w="2410" w:type="dxa"/>
            <w:shd w:val="clear" w:color="auto" w:fill="E2EFD9" w:themeFill="accent6" w:themeFillTint="33"/>
            <w:tcMar>
              <w:top w:w="30" w:type="dxa"/>
              <w:left w:w="45" w:type="dxa"/>
              <w:bottom w:w="30" w:type="dxa"/>
              <w:right w:w="45" w:type="dxa"/>
            </w:tcMar>
            <w:vAlign w:val="center"/>
            <w:hideMark/>
          </w:tcPr>
          <w:p w14:paraId="414E6974" w14:textId="38F7509F"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Aleksandra </w:t>
            </w:r>
            <w:proofErr w:type="spellStart"/>
            <w:r w:rsidRPr="005831C0">
              <w:rPr>
                <w:rFonts w:eastAsia="Times New Roman" w:cstheme="minorHAnsi"/>
                <w:sz w:val="20"/>
                <w:szCs w:val="20"/>
                <w:lang w:eastAsia="sl-SI"/>
              </w:rPr>
              <w:t>Šutić</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3EC31C87" w14:textId="77777777" w:rsidR="00E512B0" w:rsidRDefault="00E512B0" w:rsidP="00DC17F6">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SRE</w:t>
            </w:r>
            <w:r w:rsidRPr="005831C0">
              <w:rPr>
                <w:rFonts w:eastAsia="Times New Roman" w:cstheme="minorHAnsi"/>
                <w:sz w:val="20"/>
                <w:szCs w:val="20"/>
                <w:lang w:eastAsia="sl-SI"/>
              </w:rPr>
              <w:t xml:space="preserve"> </w:t>
            </w:r>
            <w:r>
              <w:rPr>
                <w:rFonts w:eastAsia="Times New Roman" w:cstheme="minorHAnsi"/>
                <w:sz w:val="20"/>
                <w:szCs w:val="20"/>
                <w:lang w:eastAsia="sl-SI"/>
              </w:rPr>
              <w:t xml:space="preserve"> 14.05-15.40</w:t>
            </w:r>
          </w:p>
          <w:p w14:paraId="04A99463" w14:textId="5E2A33EB" w:rsidR="00E512B0" w:rsidRPr="005831C0" w:rsidRDefault="00E512B0" w:rsidP="00DC17F6">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v B tednu</w:t>
            </w:r>
          </w:p>
        </w:tc>
      </w:tr>
      <w:tr w:rsidR="00E512B0" w:rsidRPr="005831C0" w14:paraId="0D9CBE87" w14:textId="77777777" w:rsidTr="00E717EE">
        <w:trPr>
          <w:trHeight w:val="315"/>
        </w:trPr>
        <w:tc>
          <w:tcPr>
            <w:tcW w:w="2402" w:type="dxa"/>
            <w:shd w:val="clear" w:color="auto" w:fill="auto"/>
            <w:tcMar>
              <w:top w:w="30" w:type="dxa"/>
              <w:left w:w="45" w:type="dxa"/>
              <w:bottom w:w="30" w:type="dxa"/>
              <w:right w:w="45" w:type="dxa"/>
            </w:tcMar>
            <w:vAlign w:val="center"/>
            <w:hideMark/>
          </w:tcPr>
          <w:p w14:paraId="78E2C24B"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Kulturnica</w:t>
            </w:r>
          </w:p>
        </w:tc>
        <w:tc>
          <w:tcPr>
            <w:tcW w:w="7938" w:type="dxa"/>
            <w:shd w:val="clear" w:color="auto" w:fill="auto"/>
            <w:tcMar>
              <w:top w:w="30" w:type="dxa"/>
              <w:left w:w="45" w:type="dxa"/>
              <w:bottom w:w="30" w:type="dxa"/>
              <w:right w:w="45" w:type="dxa"/>
            </w:tcMar>
            <w:vAlign w:val="center"/>
            <w:hideMark/>
          </w:tcPr>
          <w:p w14:paraId="2E44A9E3"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Interesna dejavnost je namenjena učencem, ki želijo nastopati na šolskih prireditvah. </w:t>
            </w:r>
          </w:p>
        </w:tc>
        <w:tc>
          <w:tcPr>
            <w:tcW w:w="992" w:type="dxa"/>
            <w:shd w:val="clear" w:color="auto" w:fill="auto"/>
          </w:tcPr>
          <w:p w14:paraId="58601AAE" w14:textId="598C9853"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6., 7.</w:t>
            </w:r>
          </w:p>
        </w:tc>
        <w:tc>
          <w:tcPr>
            <w:tcW w:w="2410" w:type="dxa"/>
            <w:shd w:val="clear" w:color="auto" w:fill="auto"/>
            <w:tcMar>
              <w:top w:w="30" w:type="dxa"/>
              <w:left w:w="45" w:type="dxa"/>
              <w:bottom w:w="30" w:type="dxa"/>
              <w:right w:w="45" w:type="dxa"/>
            </w:tcMar>
            <w:vAlign w:val="center"/>
            <w:hideMark/>
          </w:tcPr>
          <w:p w14:paraId="0B425EB4" w14:textId="6845FB6B"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Barbara Mahne</w:t>
            </w:r>
          </w:p>
        </w:tc>
        <w:tc>
          <w:tcPr>
            <w:tcW w:w="1843" w:type="dxa"/>
            <w:shd w:val="clear" w:color="auto" w:fill="auto"/>
            <w:tcMar>
              <w:top w:w="30" w:type="dxa"/>
              <w:left w:w="45" w:type="dxa"/>
              <w:bottom w:w="30" w:type="dxa"/>
              <w:right w:w="45" w:type="dxa"/>
            </w:tcMar>
            <w:vAlign w:val="center"/>
            <w:hideMark/>
          </w:tcPr>
          <w:p w14:paraId="7B493D67" w14:textId="68E13EC3"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E512B0" w:rsidRPr="005831C0" w14:paraId="3A55E912"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5145F98A"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Ljudski plesi in igre</w:t>
            </w:r>
          </w:p>
        </w:tc>
        <w:tc>
          <w:tcPr>
            <w:tcW w:w="7938" w:type="dxa"/>
            <w:shd w:val="clear" w:color="auto" w:fill="E2EFD9" w:themeFill="accent6" w:themeFillTint="33"/>
            <w:tcMar>
              <w:top w:w="30" w:type="dxa"/>
              <w:left w:w="45" w:type="dxa"/>
              <w:bottom w:w="30" w:type="dxa"/>
              <w:right w:w="45" w:type="dxa"/>
            </w:tcMar>
            <w:vAlign w:val="center"/>
            <w:hideMark/>
          </w:tcPr>
          <w:p w14:paraId="0482FB54" w14:textId="497B9264"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Namen dejavnosti je spoznavanje slovenskega ljudskega plesnega izročila, razvijanja občutka za ritem, koordinacijo ter sodelovanja v skupini. Pridobivali bodo pomembne izkušnje z nastopanjem na</w:t>
            </w:r>
            <w:r>
              <w:rPr>
                <w:rFonts w:eastAsia="Times New Roman" w:cstheme="minorHAnsi"/>
                <w:sz w:val="20"/>
                <w:szCs w:val="20"/>
                <w:lang w:eastAsia="sl-SI"/>
              </w:rPr>
              <w:t xml:space="preserve"> </w:t>
            </w:r>
            <w:r w:rsidRPr="005831C0">
              <w:rPr>
                <w:rFonts w:eastAsia="Times New Roman" w:cstheme="minorHAnsi"/>
                <w:sz w:val="20"/>
                <w:szCs w:val="20"/>
                <w:lang w:eastAsia="sl-SI"/>
              </w:rPr>
              <w:t xml:space="preserve">šolskih prireditvah </w:t>
            </w:r>
            <w:r>
              <w:rPr>
                <w:rFonts w:eastAsia="Times New Roman" w:cstheme="minorHAnsi"/>
                <w:sz w:val="20"/>
                <w:szCs w:val="20"/>
                <w:lang w:eastAsia="sl-SI"/>
              </w:rPr>
              <w:t>in</w:t>
            </w:r>
            <w:r w:rsidRPr="005831C0">
              <w:rPr>
                <w:rFonts w:eastAsia="Times New Roman" w:cstheme="minorHAnsi"/>
                <w:sz w:val="20"/>
                <w:szCs w:val="20"/>
                <w:lang w:eastAsia="sl-SI"/>
              </w:rPr>
              <w:t xml:space="preserve"> tudi izven šole. </w:t>
            </w:r>
          </w:p>
        </w:tc>
        <w:tc>
          <w:tcPr>
            <w:tcW w:w="992" w:type="dxa"/>
            <w:shd w:val="clear" w:color="auto" w:fill="E2EFD9" w:themeFill="accent6" w:themeFillTint="33"/>
          </w:tcPr>
          <w:p w14:paraId="368BF3DF" w14:textId="77777777" w:rsidR="00353667" w:rsidRDefault="00353667" w:rsidP="00DF759C">
            <w:pPr>
              <w:spacing w:after="0" w:line="240" w:lineRule="auto"/>
              <w:jc w:val="center"/>
              <w:rPr>
                <w:rFonts w:eastAsia="Times New Roman" w:cstheme="minorHAnsi"/>
                <w:sz w:val="20"/>
                <w:szCs w:val="20"/>
                <w:lang w:eastAsia="sl-SI"/>
              </w:rPr>
            </w:pPr>
          </w:p>
          <w:p w14:paraId="7E183B0F" w14:textId="2E9F7659"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1.-3.</w:t>
            </w:r>
          </w:p>
        </w:tc>
        <w:tc>
          <w:tcPr>
            <w:tcW w:w="2410" w:type="dxa"/>
            <w:shd w:val="clear" w:color="auto" w:fill="E2EFD9" w:themeFill="accent6" w:themeFillTint="33"/>
            <w:tcMar>
              <w:top w:w="30" w:type="dxa"/>
              <w:left w:w="45" w:type="dxa"/>
              <w:bottom w:w="30" w:type="dxa"/>
              <w:right w:w="45" w:type="dxa"/>
            </w:tcMar>
            <w:vAlign w:val="center"/>
            <w:hideMark/>
          </w:tcPr>
          <w:p w14:paraId="362AE7C9" w14:textId="1008528A"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Tamara Jakomin</w:t>
            </w:r>
          </w:p>
        </w:tc>
        <w:tc>
          <w:tcPr>
            <w:tcW w:w="1843" w:type="dxa"/>
            <w:shd w:val="clear" w:color="auto" w:fill="E2EFD9" w:themeFill="accent6" w:themeFillTint="33"/>
            <w:tcMar>
              <w:top w:w="30" w:type="dxa"/>
              <w:left w:w="45" w:type="dxa"/>
              <w:bottom w:w="30" w:type="dxa"/>
              <w:right w:w="45" w:type="dxa"/>
            </w:tcMar>
            <w:vAlign w:val="center"/>
            <w:hideMark/>
          </w:tcPr>
          <w:p w14:paraId="42A78D1D" w14:textId="4505E6B8"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ČET 7.30-8.15</w:t>
            </w:r>
          </w:p>
        </w:tc>
      </w:tr>
      <w:tr w:rsidR="00E512B0" w:rsidRPr="005831C0" w14:paraId="0DEE1771" w14:textId="77777777" w:rsidTr="00E717EE">
        <w:trPr>
          <w:trHeight w:val="315"/>
        </w:trPr>
        <w:tc>
          <w:tcPr>
            <w:tcW w:w="2402" w:type="dxa"/>
            <w:shd w:val="clear" w:color="auto" w:fill="auto"/>
            <w:tcMar>
              <w:top w:w="30" w:type="dxa"/>
              <w:left w:w="45" w:type="dxa"/>
              <w:bottom w:w="30" w:type="dxa"/>
              <w:right w:w="45" w:type="dxa"/>
            </w:tcMar>
            <w:vAlign w:val="center"/>
            <w:hideMark/>
          </w:tcPr>
          <w:p w14:paraId="0CDB3C65"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Mala odbojka</w:t>
            </w:r>
          </w:p>
        </w:tc>
        <w:tc>
          <w:tcPr>
            <w:tcW w:w="7938" w:type="dxa"/>
            <w:shd w:val="clear" w:color="auto" w:fill="auto"/>
            <w:tcMar>
              <w:top w:w="30" w:type="dxa"/>
              <w:left w:w="45" w:type="dxa"/>
              <w:bottom w:w="30" w:type="dxa"/>
              <w:right w:w="45" w:type="dxa"/>
            </w:tcMar>
            <w:vAlign w:val="center"/>
            <w:hideMark/>
          </w:tcPr>
          <w:p w14:paraId="51A8B4E6"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Pri interesni dejavnosti Mala odbojka bodo učenci 5. in 6. razreda na zabaven in sproščen način spoznavali in usvajali osnove odbojke. Skozi različne igre in vaje bodo razvijali svoje gibalne sposobnosti, se učili osnovnih odbojkarskih elementov in sodelovanja v ekipi. Dejavnost bo prilagojena njihovi starosti in predznanju.</w:t>
            </w:r>
          </w:p>
        </w:tc>
        <w:tc>
          <w:tcPr>
            <w:tcW w:w="992" w:type="dxa"/>
            <w:shd w:val="clear" w:color="auto" w:fill="auto"/>
          </w:tcPr>
          <w:p w14:paraId="7C5D35CC" w14:textId="77777777" w:rsidR="00353667" w:rsidRDefault="00353667" w:rsidP="00DF759C">
            <w:pPr>
              <w:spacing w:after="0" w:line="240" w:lineRule="auto"/>
              <w:jc w:val="center"/>
              <w:rPr>
                <w:rFonts w:eastAsia="Times New Roman" w:cstheme="minorHAnsi"/>
                <w:sz w:val="20"/>
                <w:szCs w:val="20"/>
                <w:lang w:eastAsia="sl-SI"/>
              </w:rPr>
            </w:pPr>
          </w:p>
          <w:p w14:paraId="1CB60D62" w14:textId="3AD79ADF"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5., 6.</w:t>
            </w:r>
          </w:p>
        </w:tc>
        <w:tc>
          <w:tcPr>
            <w:tcW w:w="2410" w:type="dxa"/>
            <w:shd w:val="clear" w:color="auto" w:fill="auto"/>
            <w:tcMar>
              <w:top w:w="30" w:type="dxa"/>
              <w:left w:w="45" w:type="dxa"/>
              <w:bottom w:w="30" w:type="dxa"/>
              <w:right w:w="45" w:type="dxa"/>
            </w:tcMar>
            <w:vAlign w:val="center"/>
            <w:hideMark/>
          </w:tcPr>
          <w:p w14:paraId="78CE084C" w14:textId="5685B145"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Tara Abraham</w:t>
            </w:r>
          </w:p>
        </w:tc>
        <w:tc>
          <w:tcPr>
            <w:tcW w:w="1843" w:type="dxa"/>
            <w:shd w:val="clear" w:color="auto" w:fill="auto"/>
            <w:tcMar>
              <w:top w:w="30" w:type="dxa"/>
              <w:left w:w="45" w:type="dxa"/>
              <w:bottom w:w="30" w:type="dxa"/>
              <w:right w:w="45" w:type="dxa"/>
            </w:tcMar>
            <w:vAlign w:val="center"/>
            <w:hideMark/>
          </w:tcPr>
          <w:p w14:paraId="2B2800EC" w14:textId="6C2BB904"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ČET 14.05-14.50</w:t>
            </w:r>
          </w:p>
        </w:tc>
      </w:tr>
      <w:tr w:rsidR="00E512B0" w:rsidRPr="005831C0" w14:paraId="264F2E1C"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0205F523"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Male sive celice</w:t>
            </w:r>
          </w:p>
        </w:tc>
        <w:tc>
          <w:tcPr>
            <w:tcW w:w="7938" w:type="dxa"/>
            <w:shd w:val="clear" w:color="auto" w:fill="E2EFD9" w:themeFill="accent6" w:themeFillTint="33"/>
            <w:tcMar>
              <w:top w:w="30" w:type="dxa"/>
              <w:left w:w="45" w:type="dxa"/>
              <w:bottom w:w="30" w:type="dxa"/>
              <w:right w:w="45" w:type="dxa"/>
            </w:tcMar>
            <w:vAlign w:val="center"/>
            <w:hideMark/>
          </w:tcPr>
          <w:p w14:paraId="399A0433"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Priprava na tekmovanje Male sive celice. </w:t>
            </w:r>
          </w:p>
        </w:tc>
        <w:tc>
          <w:tcPr>
            <w:tcW w:w="992" w:type="dxa"/>
            <w:shd w:val="clear" w:color="auto" w:fill="E2EFD9" w:themeFill="accent6" w:themeFillTint="33"/>
          </w:tcPr>
          <w:p w14:paraId="2C071F61" w14:textId="2A030B15"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6.-9.</w:t>
            </w:r>
          </w:p>
        </w:tc>
        <w:tc>
          <w:tcPr>
            <w:tcW w:w="2410" w:type="dxa"/>
            <w:shd w:val="clear" w:color="auto" w:fill="E2EFD9" w:themeFill="accent6" w:themeFillTint="33"/>
            <w:tcMar>
              <w:top w:w="30" w:type="dxa"/>
              <w:left w:w="45" w:type="dxa"/>
              <w:bottom w:w="30" w:type="dxa"/>
              <w:right w:w="45" w:type="dxa"/>
            </w:tcMar>
            <w:vAlign w:val="center"/>
            <w:hideMark/>
          </w:tcPr>
          <w:p w14:paraId="673EA787" w14:textId="1760A7F0"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Tara Abraham</w:t>
            </w:r>
          </w:p>
        </w:tc>
        <w:tc>
          <w:tcPr>
            <w:tcW w:w="1843" w:type="dxa"/>
            <w:shd w:val="clear" w:color="auto" w:fill="E2EFD9" w:themeFill="accent6" w:themeFillTint="33"/>
            <w:tcMar>
              <w:top w:w="30" w:type="dxa"/>
              <w:left w:w="45" w:type="dxa"/>
              <w:bottom w:w="30" w:type="dxa"/>
              <w:right w:w="45" w:type="dxa"/>
            </w:tcMar>
            <w:vAlign w:val="center"/>
            <w:hideMark/>
          </w:tcPr>
          <w:p w14:paraId="07075F00" w14:textId="576A4F0D" w:rsidR="00E512B0" w:rsidRPr="005831C0" w:rsidRDefault="00E512B0" w:rsidP="00C66839">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111447" w:rsidRPr="005831C0" w14:paraId="6398807B" w14:textId="77777777" w:rsidTr="003C36FE">
        <w:trPr>
          <w:trHeight w:val="315"/>
        </w:trPr>
        <w:tc>
          <w:tcPr>
            <w:tcW w:w="2402" w:type="dxa"/>
            <w:shd w:val="clear" w:color="auto" w:fill="FFFFFF" w:themeFill="background1"/>
            <w:tcMar>
              <w:top w:w="30" w:type="dxa"/>
              <w:left w:w="45" w:type="dxa"/>
              <w:bottom w:w="30" w:type="dxa"/>
              <w:right w:w="45" w:type="dxa"/>
            </w:tcMar>
            <w:vAlign w:val="center"/>
          </w:tcPr>
          <w:p w14:paraId="73321DE8" w14:textId="77777777" w:rsidR="00111447" w:rsidRPr="005831C0" w:rsidRDefault="00111447" w:rsidP="003C36FE">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Matematični svet</w:t>
            </w:r>
          </w:p>
        </w:tc>
        <w:tc>
          <w:tcPr>
            <w:tcW w:w="7938" w:type="dxa"/>
            <w:shd w:val="clear" w:color="auto" w:fill="FFFFFF" w:themeFill="background1"/>
            <w:tcMar>
              <w:top w:w="30" w:type="dxa"/>
              <w:left w:w="45" w:type="dxa"/>
              <w:bottom w:w="30" w:type="dxa"/>
              <w:right w:w="45" w:type="dxa"/>
            </w:tcMar>
            <w:vAlign w:val="center"/>
          </w:tcPr>
          <w:p w14:paraId="64B23FC5" w14:textId="69D48E0A" w:rsidR="00111447" w:rsidRPr="005831C0" w:rsidRDefault="00111447" w:rsidP="003C36FE">
            <w:pPr>
              <w:spacing w:after="0" w:line="240" w:lineRule="auto"/>
              <w:rPr>
                <w:rFonts w:eastAsia="Times New Roman" w:cstheme="minorHAnsi"/>
                <w:sz w:val="20"/>
                <w:szCs w:val="20"/>
                <w:lang w:eastAsia="sl-SI"/>
              </w:rPr>
            </w:pPr>
            <w:r>
              <w:rPr>
                <w:rFonts w:eastAsia="Times New Roman" w:cstheme="minorHAnsi"/>
                <w:sz w:val="20"/>
                <w:szCs w:val="20"/>
                <w:lang w:eastAsia="sl-SI"/>
              </w:rPr>
              <w:t>Prijeten in ustvarjalen način priprave na NPZ iz matematike za učence 3. razreda.</w:t>
            </w:r>
          </w:p>
        </w:tc>
        <w:tc>
          <w:tcPr>
            <w:tcW w:w="992" w:type="dxa"/>
            <w:shd w:val="clear" w:color="auto" w:fill="FFFFFF" w:themeFill="background1"/>
          </w:tcPr>
          <w:p w14:paraId="25455763" w14:textId="77777777" w:rsidR="00111447" w:rsidRDefault="00111447" w:rsidP="003C36FE">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w:t>
            </w:r>
          </w:p>
        </w:tc>
        <w:tc>
          <w:tcPr>
            <w:tcW w:w="2410" w:type="dxa"/>
            <w:shd w:val="clear" w:color="auto" w:fill="FFFFFF" w:themeFill="background1"/>
            <w:tcMar>
              <w:top w:w="30" w:type="dxa"/>
              <w:left w:w="45" w:type="dxa"/>
              <w:bottom w:w="30" w:type="dxa"/>
              <w:right w:w="45" w:type="dxa"/>
            </w:tcMar>
            <w:vAlign w:val="center"/>
          </w:tcPr>
          <w:p w14:paraId="70363D3D" w14:textId="77777777" w:rsidR="00111447" w:rsidRPr="005831C0" w:rsidRDefault="00111447" w:rsidP="003C36FE">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Mojca Halužan</w:t>
            </w:r>
          </w:p>
        </w:tc>
        <w:tc>
          <w:tcPr>
            <w:tcW w:w="1843" w:type="dxa"/>
            <w:shd w:val="clear" w:color="auto" w:fill="FFFFFF" w:themeFill="background1"/>
            <w:tcMar>
              <w:top w:w="30" w:type="dxa"/>
              <w:left w:w="45" w:type="dxa"/>
              <w:bottom w:w="30" w:type="dxa"/>
              <w:right w:w="45" w:type="dxa"/>
            </w:tcMar>
            <w:vAlign w:val="center"/>
          </w:tcPr>
          <w:p w14:paraId="6BD849EA" w14:textId="77777777" w:rsidR="00111447" w:rsidRDefault="00111447" w:rsidP="003C36FE">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ČET 13.00-13.45</w:t>
            </w:r>
          </w:p>
        </w:tc>
      </w:tr>
      <w:tr w:rsidR="00111447" w:rsidRPr="005831C0" w14:paraId="4CB829A2" w14:textId="77777777" w:rsidTr="003C36FE">
        <w:trPr>
          <w:trHeight w:val="315"/>
        </w:trPr>
        <w:tc>
          <w:tcPr>
            <w:tcW w:w="2402" w:type="dxa"/>
            <w:shd w:val="clear" w:color="auto" w:fill="E2EFD9" w:themeFill="accent6" w:themeFillTint="33"/>
            <w:tcMar>
              <w:top w:w="30" w:type="dxa"/>
              <w:left w:w="45" w:type="dxa"/>
              <w:bottom w:w="30" w:type="dxa"/>
              <w:right w:w="45" w:type="dxa"/>
            </w:tcMar>
            <w:vAlign w:val="center"/>
          </w:tcPr>
          <w:p w14:paraId="6C85CCDE" w14:textId="77777777" w:rsidR="00111447" w:rsidRDefault="00111447" w:rsidP="003C36FE">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 xml:space="preserve">Moč besed </w:t>
            </w:r>
          </w:p>
        </w:tc>
        <w:tc>
          <w:tcPr>
            <w:tcW w:w="7938" w:type="dxa"/>
            <w:shd w:val="clear" w:color="auto" w:fill="E2EFD9" w:themeFill="accent6" w:themeFillTint="33"/>
            <w:tcMar>
              <w:top w:w="30" w:type="dxa"/>
              <w:left w:w="45" w:type="dxa"/>
              <w:bottom w:w="30" w:type="dxa"/>
              <w:right w:w="45" w:type="dxa"/>
            </w:tcMar>
            <w:vAlign w:val="center"/>
          </w:tcPr>
          <w:p w14:paraId="641146D9" w14:textId="1E993B71" w:rsidR="00111447" w:rsidRPr="005831C0" w:rsidRDefault="00111447" w:rsidP="003C36FE">
            <w:pPr>
              <w:spacing w:after="0" w:line="240" w:lineRule="auto"/>
              <w:rPr>
                <w:rFonts w:eastAsia="Times New Roman" w:cstheme="minorHAnsi"/>
                <w:sz w:val="20"/>
                <w:szCs w:val="20"/>
                <w:lang w:eastAsia="sl-SI"/>
              </w:rPr>
            </w:pPr>
            <w:r>
              <w:rPr>
                <w:rFonts w:eastAsia="Times New Roman" w:cstheme="minorHAnsi"/>
                <w:sz w:val="20"/>
                <w:szCs w:val="20"/>
                <w:lang w:eastAsia="sl-SI"/>
              </w:rPr>
              <w:t>Prijeten in ustvarjalen način priprave na NPZ iz slovenščine za učence 3. razreda.</w:t>
            </w:r>
          </w:p>
        </w:tc>
        <w:tc>
          <w:tcPr>
            <w:tcW w:w="992" w:type="dxa"/>
            <w:shd w:val="clear" w:color="auto" w:fill="E2EFD9" w:themeFill="accent6" w:themeFillTint="33"/>
          </w:tcPr>
          <w:p w14:paraId="05D7E9BF" w14:textId="77777777" w:rsidR="00111447" w:rsidRDefault="00111447" w:rsidP="003C36FE">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w:t>
            </w:r>
          </w:p>
        </w:tc>
        <w:tc>
          <w:tcPr>
            <w:tcW w:w="2410" w:type="dxa"/>
            <w:shd w:val="clear" w:color="auto" w:fill="E2EFD9" w:themeFill="accent6" w:themeFillTint="33"/>
            <w:tcMar>
              <w:top w:w="30" w:type="dxa"/>
              <w:left w:w="45" w:type="dxa"/>
              <w:bottom w:w="30" w:type="dxa"/>
              <w:right w:w="45" w:type="dxa"/>
            </w:tcMar>
            <w:vAlign w:val="center"/>
          </w:tcPr>
          <w:p w14:paraId="472F01FA" w14:textId="77777777" w:rsidR="00111447" w:rsidRDefault="00111447" w:rsidP="003C36FE">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Kristi Žnidarčič</w:t>
            </w:r>
          </w:p>
        </w:tc>
        <w:tc>
          <w:tcPr>
            <w:tcW w:w="1843" w:type="dxa"/>
            <w:shd w:val="clear" w:color="auto" w:fill="E2EFD9" w:themeFill="accent6" w:themeFillTint="33"/>
            <w:tcMar>
              <w:top w:w="30" w:type="dxa"/>
              <w:left w:w="45" w:type="dxa"/>
              <w:bottom w:w="30" w:type="dxa"/>
              <w:right w:w="45" w:type="dxa"/>
            </w:tcMar>
            <w:vAlign w:val="center"/>
          </w:tcPr>
          <w:p w14:paraId="716BB97F" w14:textId="77777777" w:rsidR="00111447" w:rsidRDefault="00111447" w:rsidP="003C36FE">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PON 14.05-14.50</w:t>
            </w:r>
          </w:p>
        </w:tc>
      </w:tr>
      <w:tr w:rsidR="00353667" w:rsidRPr="00353667" w14:paraId="0E69C0C8" w14:textId="77777777" w:rsidTr="00E717EE">
        <w:trPr>
          <w:trHeight w:val="315"/>
        </w:trPr>
        <w:tc>
          <w:tcPr>
            <w:tcW w:w="2402" w:type="dxa"/>
            <w:shd w:val="clear" w:color="auto" w:fill="auto"/>
            <w:tcMar>
              <w:top w:w="30" w:type="dxa"/>
              <w:left w:w="45" w:type="dxa"/>
              <w:bottom w:w="30" w:type="dxa"/>
              <w:right w:w="45" w:type="dxa"/>
            </w:tcMar>
            <w:vAlign w:val="center"/>
            <w:hideMark/>
          </w:tcPr>
          <w:p w14:paraId="46A8A95C" w14:textId="77777777" w:rsidR="00E512B0" w:rsidRPr="005831C0" w:rsidRDefault="00E512B0" w:rsidP="00C66839">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Mali raziskovalci</w:t>
            </w:r>
          </w:p>
        </w:tc>
        <w:tc>
          <w:tcPr>
            <w:tcW w:w="7938" w:type="dxa"/>
            <w:shd w:val="clear" w:color="auto" w:fill="auto"/>
            <w:tcMar>
              <w:top w:w="30" w:type="dxa"/>
              <w:left w:w="45" w:type="dxa"/>
              <w:bottom w:w="30" w:type="dxa"/>
              <w:right w:w="45" w:type="dxa"/>
            </w:tcMar>
            <w:vAlign w:val="center"/>
            <w:hideMark/>
          </w:tcPr>
          <w:p w14:paraId="4F76094F" w14:textId="24ABE3B1" w:rsidR="00E512B0" w:rsidRPr="005831C0" w:rsidRDefault="00E512B0" w:rsidP="00DF759C">
            <w:pPr>
              <w:spacing w:after="0" w:line="240" w:lineRule="auto"/>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 xml:space="preserve">Interesna dejavnost je namenjena </w:t>
            </w:r>
            <w:r w:rsidRPr="00353667">
              <w:rPr>
                <w:rFonts w:eastAsia="Times New Roman" w:cstheme="minorHAnsi"/>
                <w:color w:val="000000" w:themeColor="text1"/>
                <w:sz w:val="20"/>
                <w:szCs w:val="20"/>
                <w:lang w:eastAsia="sl-SI"/>
              </w:rPr>
              <w:t>v</w:t>
            </w:r>
            <w:r w:rsidRPr="005831C0">
              <w:rPr>
                <w:rFonts w:eastAsia="Times New Roman" w:cstheme="minorHAnsi"/>
                <w:color w:val="000000" w:themeColor="text1"/>
                <w:sz w:val="20"/>
                <w:szCs w:val="20"/>
                <w:lang w:eastAsia="sl-SI"/>
              </w:rPr>
              <w:t xml:space="preserve">edoželjnim učencem iz 3. </w:t>
            </w:r>
            <w:r w:rsidRPr="00353667">
              <w:rPr>
                <w:rFonts w:eastAsia="Times New Roman" w:cstheme="minorHAnsi"/>
                <w:color w:val="000000" w:themeColor="text1"/>
                <w:sz w:val="20"/>
                <w:szCs w:val="20"/>
                <w:lang w:eastAsia="sl-SI"/>
              </w:rPr>
              <w:t>i</w:t>
            </w:r>
            <w:r w:rsidRPr="005831C0">
              <w:rPr>
                <w:rFonts w:eastAsia="Times New Roman" w:cstheme="minorHAnsi"/>
                <w:color w:val="000000" w:themeColor="text1"/>
                <w:sz w:val="20"/>
                <w:szCs w:val="20"/>
                <w:lang w:eastAsia="sl-SI"/>
              </w:rPr>
              <w:t>n 4. razreda, ki radi berejo. Z učenci bomo ob pripovedovanju zgodb raziskovali različne teme (družba, spoznavanje okolja). Ob tem bodo uporabljali primerna gradiva iz šolske knjižnice.</w:t>
            </w:r>
          </w:p>
        </w:tc>
        <w:tc>
          <w:tcPr>
            <w:tcW w:w="992" w:type="dxa"/>
            <w:shd w:val="clear" w:color="auto" w:fill="auto"/>
          </w:tcPr>
          <w:p w14:paraId="42470D57" w14:textId="77777777" w:rsidR="00353667" w:rsidRDefault="00353667" w:rsidP="00DF759C">
            <w:pPr>
              <w:spacing w:after="0" w:line="240" w:lineRule="auto"/>
              <w:jc w:val="center"/>
              <w:rPr>
                <w:rFonts w:eastAsia="Times New Roman" w:cstheme="minorHAnsi"/>
                <w:color w:val="000000" w:themeColor="text1"/>
                <w:sz w:val="20"/>
                <w:szCs w:val="20"/>
                <w:lang w:eastAsia="sl-SI"/>
              </w:rPr>
            </w:pPr>
          </w:p>
          <w:p w14:paraId="774C34A9" w14:textId="23139BA7" w:rsidR="00E512B0" w:rsidRPr="00353667" w:rsidRDefault="00E512B0" w:rsidP="00DF759C">
            <w:pPr>
              <w:spacing w:after="0" w:line="240" w:lineRule="auto"/>
              <w:jc w:val="center"/>
              <w:rPr>
                <w:rFonts w:eastAsia="Times New Roman" w:cstheme="minorHAnsi"/>
                <w:color w:val="000000" w:themeColor="text1"/>
                <w:sz w:val="20"/>
                <w:szCs w:val="20"/>
                <w:lang w:eastAsia="sl-SI"/>
              </w:rPr>
            </w:pPr>
            <w:r w:rsidRPr="00353667">
              <w:rPr>
                <w:rFonts w:eastAsia="Times New Roman" w:cstheme="minorHAnsi"/>
                <w:color w:val="000000" w:themeColor="text1"/>
                <w:sz w:val="20"/>
                <w:szCs w:val="20"/>
                <w:lang w:eastAsia="sl-SI"/>
              </w:rPr>
              <w:t>3., 4.</w:t>
            </w:r>
          </w:p>
        </w:tc>
        <w:tc>
          <w:tcPr>
            <w:tcW w:w="2410" w:type="dxa"/>
            <w:shd w:val="clear" w:color="auto" w:fill="auto"/>
            <w:tcMar>
              <w:top w:w="30" w:type="dxa"/>
              <w:left w:w="45" w:type="dxa"/>
              <w:bottom w:w="30" w:type="dxa"/>
              <w:right w:w="45" w:type="dxa"/>
            </w:tcMar>
            <w:vAlign w:val="center"/>
            <w:hideMark/>
          </w:tcPr>
          <w:p w14:paraId="5E714AF2" w14:textId="037AB53A" w:rsidR="00E512B0" w:rsidRPr="005831C0" w:rsidRDefault="00E512B0" w:rsidP="00E512B0">
            <w:pPr>
              <w:spacing w:after="0" w:line="240" w:lineRule="auto"/>
              <w:jc w:val="center"/>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Lara Kariž Hribernik</w:t>
            </w:r>
          </w:p>
        </w:tc>
        <w:tc>
          <w:tcPr>
            <w:tcW w:w="1843" w:type="dxa"/>
            <w:shd w:val="clear" w:color="auto" w:fill="auto"/>
            <w:tcMar>
              <w:top w:w="30" w:type="dxa"/>
              <w:left w:w="45" w:type="dxa"/>
              <w:bottom w:w="30" w:type="dxa"/>
              <w:right w:w="45" w:type="dxa"/>
            </w:tcMar>
            <w:vAlign w:val="center"/>
            <w:hideMark/>
          </w:tcPr>
          <w:p w14:paraId="58FEA963" w14:textId="152B1590" w:rsidR="00E512B0" w:rsidRPr="005831C0" w:rsidRDefault="00353667" w:rsidP="00C66839">
            <w:pPr>
              <w:spacing w:after="0" w:line="240" w:lineRule="auto"/>
              <w:jc w:val="center"/>
              <w:rPr>
                <w:rFonts w:eastAsia="Times New Roman" w:cstheme="minorHAnsi"/>
                <w:color w:val="000000" w:themeColor="text1"/>
                <w:sz w:val="20"/>
                <w:szCs w:val="20"/>
                <w:lang w:eastAsia="sl-SI"/>
              </w:rPr>
            </w:pPr>
            <w:r w:rsidRPr="00353667">
              <w:rPr>
                <w:rFonts w:eastAsia="Times New Roman" w:cstheme="minorHAnsi"/>
                <w:color w:val="000000" w:themeColor="text1"/>
                <w:sz w:val="20"/>
                <w:szCs w:val="20"/>
                <w:lang w:eastAsia="sl-SI"/>
              </w:rPr>
              <w:t>PON 13.00-13.45</w:t>
            </w:r>
          </w:p>
        </w:tc>
      </w:tr>
      <w:tr w:rsidR="007A79C0" w:rsidRPr="007A79C0" w14:paraId="7DCB916F"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tcPr>
          <w:p w14:paraId="26389528" w14:textId="2B21E10A" w:rsidR="00E512B0" w:rsidRPr="007A79C0" w:rsidRDefault="00E512B0" w:rsidP="00C66839">
            <w:pPr>
              <w:spacing w:after="0" w:line="240" w:lineRule="auto"/>
              <w:jc w:val="center"/>
              <w:rPr>
                <w:rFonts w:eastAsia="Times New Roman" w:cstheme="minorHAnsi"/>
                <w:b/>
                <w:bCs/>
                <w:color w:val="000000" w:themeColor="text1"/>
                <w:sz w:val="20"/>
                <w:szCs w:val="20"/>
                <w:lang w:eastAsia="sl-SI"/>
              </w:rPr>
            </w:pPr>
            <w:r w:rsidRPr="007A79C0">
              <w:rPr>
                <w:rFonts w:eastAsia="Times New Roman" w:cstheme="minorHAnsi"/>
                <w:b/>
                <w:bCs/>
                <w:color w:val="000000" w:themeColor="text1"/>
                <w:sz w:val="20"/>
                <w:szCs w:val="20"/>
                <w:lang w:eastAsia="sl-SI"/>
              </w:rPr>
              <w:t>Mladinski pevski zbor</w:t>
            </w:r>
          </w:p>
        </w:tc>
        <w:tc>
          <w:tcPr>
            <w:tcW w:w="7938" w:type="dxa"/>
            <w:shd w:val="clear" w:color="auto" w:fill="E2EFD9" w:themeFill="accent6" w:themeFillTint="33"/>
            <w:tcMar>
              <w:top w:w="30" w:type="dxa"/>
              <w:left w:w="45" w:type="dxa"/>
              <w:bottom w:w="30" w:type="dxa"/>
              <w:right w:w="45" w:type="dxa"/>
            </w:tcMar>
            <w:vAlign w:val="center"/>
          </w:tcPr>
          <w:p w14:paraId="63BEF8C5" w14:textId="46CFD819" w:rsidR="00E512B0" w:rsidRPr="007A79C0" w:rsidRDefault="007A79C0" w:rsidP="00DF759C">
            <w:pPr>
              <w:spacing w:after="0" w:line="240" w:lineRule="auto"/>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Vsi učenci, ki radi pojete, ustvarjate in nastopate.</w:t>
            </w:r>
          </w:p>
        </w:tc>
        <w:tc>
          <w:tcPr>
            <w:tcW w:w="992" w:type="dxa"/>
            <w:shd w:val="clear" w:color="auto" w:fill="E2EFD9" w:themeFill="accent6" w:themeFillTint="33"/>
          </w:tcPr>
          <w:p w14:paraId="305A8438" w14:textId="55F4083F" w:rsidR="00E512B0" w:rsidRPr="007A79C0" w:rsidRDefault="00353667" w:rsidP="00DF759C">
            <w:pPr>
              <w:spacing w:after="0" w:line="240" w:lineRule="auto"/>
              <w:jc w:val="center"/>
              <w:rPr>
                <w:rFonts w:eastAsia="Times New Roman" w:cstheme="minorHAnsi"/>
                <w:color w:val="000000" w:themeColor="text1"/>
                <w:sz w:val="20"/>
                <w:szCs w:val="20"/>
                <w:lang w:eastAsia="sl-SI"/>
              </w:rPr>
            </w:pPr>
            <w:r>
              <w:rPr>
                <w:rFonts w:eastAsia="Times New Roman" w:cstheme="minorHAnsi"/>
                <w:color w:val="000000" w:themeColor="text1"/>
                <w:sz w:val="20"/>
                <w:szCs w:val="20"/>
                <w:lang w:eastAsia="sl-SI"/>
              </w:rPr>
              <w:t>5.-9.</w:t>
            </w:r>
          </w:p>
        </w:tc>
        <w:tc>
          <w:tcPr>
            <w:tcW w:w="2410" w:type="dxa"/>
            <w:shd w:val="clear" w:color="auto" w:fill="E2EFD9" w:themeFill="accent6" w:themeFillTint="33"/>
            <w:tcMar>
              <w:top w:w="30" w:type="dxa"/>
              <w:left w:w="45" w:type="dxa"/>
              <w:bottom w:w="30" w:type="dxa"/>
              <w:right w:w="45" w:type="dxa"/>
            </w:tcMar>
            <w:vAlign w:val="center"/>
          </w:tcPr>
          <w:p w14:paraId="5EA4D0D5" w14:textId="6C77D1D0" w:rsidR="00E512B0" w:rsidRPr="007A79C0" w:rsidRDefault="00E512B0" w:rsidP="00E512B0">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Nina Kocjan</w:t>
            </w:r>
          </w:p>
        </w:tc>
        <w:tc>
          <w:tcPr>
            <w:tcW w:w="1843" w:type="dxa"/>
            <w:shd w:val="clear" w:color="auto" w:fill="E2EFD9" w:themeFill="accent6" w:themeFillTint="33"/>
            <w:tcMar>
              <w:top w:w="30" w:type="dxa"/>
              <w:left w:w="45" w:type="dxa"/>
              <w:bottom w:w="30" w:type="dxa"/>
              <w:right w:w="45" w:type="dxa"/>
            </w:tcMar>
            <w:vAlign w:val="center"/>
          </w:tcPr>
          <w:p w14:paraId="62749C13" w14:textId="77777777" w:rsidR="00353667" w:rsidRDefault="00E512B0" w:rsidP="00C66839">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PON 13.00-</w:t>
            </w:r>
            <w:r w:rsidR="007A79C0" w:rsidRPr="007A79C0">
              <w:rPr>
                <w:rFonts w:eastAsia="Times New Roman" w:cstheme="minorHAnsi"/>
                <w:color w:val="000000" w:themeColor="text1"/>
                <w:sz w:val="20"/>
                <w:szCs w:val="20"/>
                <w:lang w:eastAsia="sl-SI"/>
              </w:rPr>
              <w:t xml:space="preserve">14.30 </w:t>
            </w:r>
          </w:p>
          <w:p w14:paraId="73EC634D" w14:textId="0DED44C9" w:rsidR="00E512B0" w:rsidRPr="007A79C0" w:rsidRDefault="007A79C0" w:rsidP="00C66839">
            <w:pPr>
              <w:spacing w:after="0" w:line="240" w:lineRule="auto"/>
              <w:jc w:val="center"/>
              <w:rPr>
                <w:rFonts w:eastAsia="Times New Roman" w:cstheme="minorHAnsi"/>
                <w:color w:val="000000" w:themeColor="text1"/>
                <w:sz w:val="20"/>
                <w:szCs w:val="20"/>
                <w:highlight w:val="yellow"/>
                <w:lang w:eastAsia="sl-SI"/>
              </w:rPr>
            </w:pPr>
            <w:r w:rsidRPr="007A79C0">
              <w:rPr>
                <w:rFonts w:eastAsia="Times New Roman" w:cstheme="minorHAnsi"/>
                <w:color w:val="000000" w:themeColor="text1"/>
                <w:sz w:val="20"/>
                <w:szCs w:val="20"/>
                <w:lang w:eastAsia="sl-SI"/>
              </w:rPr>
              <w:t>ČET 14.05-14.50</w:t>
            </w:r>
          </w:p>
        </w:tc>
      </w:tr>
      <w:tr w:rsidR="00E512B0" w:rsidRPr="005831C0" w14:paraId="352487E1" w14:textId="77777777" w:rsidTr="00E717EE">
        <w:trPr>
          <w:trHeight w:val="315"/>
        </w:trPr>
        <w:tc>
          <w:tcPr>
            <w:tcW w:w="2402" w:type="dxa"/>
            <w:shd w:val="clear" w:color="auto" w:fill="auto"/>
            <w:tcMar>
              <w:top w:w="30" w:type="dxa"/>
              <w:left w:w="45" w:type="dxa"/>
              <w:bottom w:w="30" w:type="dxa"/>
              <w:right w:w="45" w:type="dxa"/>
            </w:tcMar>
            <w:vAlign w:val="center"/>
            <w:hideMark/>
          </w:tcPr>
          <w:p w14:paraId="6B40656D"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Naravoslovne delavnice</w:t>
            </w:r>
          </w:p>
        </w:tc>
        <w:tc>
          <w:tcPr>
            <w:tcW w:w="7938" w:type="dxa"/>
            <w:shd w:val="clear" w:color="auto" w:fill="auto"/>
            <w:tcMar>
              <w:top w:w="30" w:type="dxa"/>
              <w:left w:w="45" w:type="dxa"/>
              <w:bottom w:w="30" w:type="dxa"/>
              <w:right w:w="45" w:type="dxa"/>
            </w:tcMar>
            <w:vAlign w:val="center"/>
            <w:hideMark/>
          </w:tcPr>
          <w:p w14:paraId="207FFA24"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Naravoslovne delavnice so namenjene spoznavanju narave, naravoslovnih pojavov in okolja na zanimiv, praktičen in raziskovalen način. Učenci skozi poskuse, opazovanje, raziskovanje in različne ustvarjalne dejavnosti razvijajo radovednost, naravoslovno mišljenje ter skrb za okolje.</w:t>
            </w:r>
          </w:p>
        </w:tc>
        <w:tc>
          <w:tcPr>
            <w:tcW w:w="992" w:type="dxa"/>
            <w:shd w:val="clear" w:color="auto" w:fill="auto"/>
          </w:tcPr>
          <w:p w14:paraId="4C8AF9CC" w14:textId="77777777" w:rsidR="00353667" w:rsidRDefault="00353667" w:rsidP="00DF759C">
            <w:pPr>
              <w:spacing w:after="0" w:line="240" w:lineRule="auto"/>
              <w:jc w:val="center"/>
              <w:rPr>
                <w:rFonts w:eastAsia="Times New Roman" w:cstheme="minorHAnsi"/>
                <w:sz w:val="20"/>
                <w:szCs w:val="20"/>
                <w:lang w:eastAsia="sl-SI"/>
              </w:rPr>
            </w:pPr>
          </w:p>
          <w:p w14:paraId="02BC5557" w14:textId="32178D0D"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4.</w:t>
            </w:r>
          </w:p>
        </w:tc>
        <w:tc>
          <w:tcPr>
            <w:tcW w:w="2410" w:type="dxa"/>
            <w:shd w:val="clear" w:color="auto" w:fill="auto"/>
            <w:tcMar>
              <w:top w:w="30" w:type="dxa"/>
              <w:left w:w="45" w:type="dxa"/>
              <w:bottom w:w="30" w:type="dxa"/>
              <w:right w:w="45" w:type="dxa"/>
            </w:tcMar>
            <w:vAlign w:val="center"/>
            <w:hideMark/>
          </w:tcPr>
          <w:p w14:paraId="26DC150D" w14:textId="0732AB4A"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Agata Trontelj</w:t>
            </w:r>
          </w:p>
        </w:tc>
        <w:tc>
          <w:tcPr>
            <w:tcW w:w="1843" w:type="dxa"/>
            <w:shd w:val="clear" w:color="auto" w:fill="auto"/>
            <w:tcMar>
              <w:top w:w="30" w:type="dxa"/>
              <w:left w:w="45" w:type="dxa"/>
              <w:bottom w:w="30" w:type="dxa"/>
              <w:right w:w="45" w:type="dxa"/>
            </w:tcMar>
            <w:vAlign w:val="center"/>
            <w:hideMark/>
          </w:tcPr>
          <w:p w14:paraId="385AA31B" w14:textId="04BF3120" w:rsidR="00E512B0" w:rsidRPr="005831C0" w:rsidRDefault="000D4FE4"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PON 13.00-15.30</w:t>
            </w:r>
          </w:p>
        </w:tc>
      </w:tr>
      <w:tr w:rsidR="00E512B0" w:rsidRPr="005831C0" w14:paraId="237BB776"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557D94A2" w14:textId="1FCB867D"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Otroški pevski zbor </w:t>
            </w:r>
          </w:p>
        </w:tc>
        <w:tc>
          <w:tcPr>
            <w:tcW w:w="7938" w:type="dxa"/>
            <w:shd w:val="clear" w:color="auto" w:fill="E2EFD9" w:themeFill="accent6" w:themeFillTint="33"/>
            <w:tcMar>
              <w:top w:w="30" w:type="dxa"/>
              <w:left w:w="45" w:type="dxa"/>
              <w:bottom w:w="30" w:type="dxa"/>
              <w:right w:w="45" w:type="dxa"/>
            </w:tcMar>
            <w:vAlign w:val="center"/>
            <w:hideMark/>
          </w:tcPr>
          <w:p w14:paraId="4DBBF925" w14:textId="77777777"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Pri pevskem zboru učenci skozi petje in igro razvijajo ljubezen do glasbe. Spoznavajo različne otroške pesmi ob katerih urijo posluh, ritem, pravilno dihanje in izražanje.</w:t>
            </w:r>
          </w:p>
        </w:tc>
        <w:tc>
          <w:tcPr>
            <w:tcW w:w="992" w:type="dxa"/>
            <w:shd w:val="clear" w:color="auto" w:fill="E2EFD9" w:themeFill="accent6" w:themeFillTint="33"/>
          </w:tcPr>
          <w:p w14:paraId="5E5CDCBA" w14:textId="6F1E778A"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1.</w:t>
            </w:r>
          </w:p>
        </w:tc>
        <w:tc>
          <w:tcPr>
            <w:tcW w:w="2410" w:type="dxa"/>
            <w:shd w:val="clear" w:color="auto" w:fill="E2EFD9" w:themeFill="accent6" w:themeFillTint="33"/>
            <w:tcMar>
              <w:top w:w="30" w:type="dxa"/>
              <w:left w:w="45" w:type="dxa"/>
              <w:bottom w:w="30" w:type="dxa"/>
              <w:right w:w="45" w:type="dxa"/>
            </w:tcMar>
            <w:vAlign w:val="center"/>
            <w:hideMark/>
          </w:tcPr>
          <w:p w14:paraId="4457B4FF" w14:textId="1C8BF993" w:rsidR="00E512B0" w:rsidRPr="005831C0" w:rsidRDefault="00E512B0" w:rsidP="00E512B0">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Lara Bobič</w:t>
            </w:r>
          </w:p>
        </w:tc>
        <w:tc>
          <w:tcPr>
            <w:tcW w:w="1843" w:type="dxa"/>
            <w:shd w:val="clear" w:color="auto" w:fill="E2EFD9" w:themeFill="accent6" w:themeFillTint="33"/>
            <w:tcMar>
              <w:top w:w="30" w:type="dxa"/>
              <w:left w:w="45" w:type="dxa"/>
              <w:bottom w:w="30" w:type="dxa"/>
              <w:right w:w="45" w:type="dxa"/>
            </w:tcMar>
            <w:vAlign w:val="center"/>
            <w:hideMark/>
          </w:tcPr>
          <w:p w14:paraId="381B34AC" w14:textId="476B1360"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ČET </w:t>
            </w:r>
            <w:r w:rsidRPr="005831C0">
              <w:rPr>
                <w:rFonts w:eastAsia="Times New Roman" w:cstheme="minorHAnsi"/>
                <w:sz w:val="20"/>
                <w:szCs w:val="20"/>
                <w:lang w:eastAsia="sl-SI"/>
              </w:rPr>
              <w:t>13.15-14.00</w:t>
            </w:r>
          </w:p>
        </w:tc>
      </w:tr>
      <w:tr w:rsidR="007A79C0" w:rsidRPr="007A79C0" w14:paraId="542900F1" w14:textId="77777777" w:rsidTr="00E717EE">
        <w:trPr>
          <w:trHeight w:val="315"/>
        </w:trPr>
        <w:tc>
          <w:tcPr>
            <w:tcW w:w="2402" w:type="dxa"/>
            <w:shd w:val="clear" w:color="auto" w:fill="auto"/>
            <w:tcMar>
              <w:top w:w="30" w:type="dxa"/>
              <w:left w:w="45" w:type="dxa"/>
              <w:bottom w:w="30" w:type="dxa"/>
              <w:right w:w="45" w:type="dxa"/>
            </w:tcMar>
            <w:vAlign w:val="center"/>
          </w:tcPr>
          <w:p w14:paraId="531747DF" w14:textId="1D1EE234" w:rsidR="00E512B0" w:rsidRPr="007A79C0" w:rsidRDefault="00E512B0" w:rsidP="00C66839">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Otroški pevski zbor</w:t>
            </w:r>
          </w:p>
        </w:tc>
        <w:tc>
          <w:tcPr>
            <w:tcW w:w="7938" w:type="dxa"/>
            <w:shd w:val="clear" w:color="auto" w:fill="auto"/>
            <w:tcMar>
              <w:top w:w="30" w:type="dxa"/>
              <w:left w:w="45" w:type="dxa"/>
              <w:bottom w:w="30" w:type="dxa"/>
              <w:right w:w="45" w:type="dxa"/>
            </w:tcMar>
            <w:vAlign w:val="center"/>
          </w:tcPr>
          <w:p w14:paraId="3F2D0669" w14:textId="36D5B5AC" w:rsidR="00E512B0" w:rsidRPr="007A79C0" w:rsidRDefault="007A79C0" w:rsidP="00DF759C">
            <w:pPr>
              <w:spacing w:after="0" w:line="240" w:lineRule="auto"/>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Vsi učenci, ki radi pojete, ustvarjate in nastopate.</w:t>
            </w:r>
          </w:p>
        </w:tc>
        <w:tc>
          <w:tcPr>
            <w:tcW w:w="992" w:type="dxa"/>
            <w:shd w:val="clear" w:color="auto" w:fill="auto"/>
          </w:tcPr>
          <w:p w14:paraId="3D5BC02A" w14:textId="24AA6073" w:rsidR="00E512B0" w:rsidRPr="007A79C0" w:rsidRDefault="00E512B0" w:rsidP="00DF759C">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2.</w:t>
            </w:r>
          </w:p>
        </w:tc>
        <w:tc>
          <w:tcPr>
            <w:tcW w:w="2410" w:type="dxa"/>
            <w:shd w:val="clear" w:color="auto" w:fill="auto"/>
            <w:tcMar>
              <w:top w:w="30" w:type="dxa"/>
              <w:left w:w="45" w:type="dxa"/>
              <w:bottom w:w="30" w:type="dxa"/>
              <w:right w:w="45" w:type="dxa"/>
            </w:tcMar>
            <w:vAlign w:val="center"/>
          </w:tcPr>
          <w:p w14:paraId="6F8F614F" w14:textId="7CE6CBF8" w:rsidR="00E512B0" w:rsidRPr="007A79C0" w:rsidRDefault="00E512B0" w:rsidP="00E512B0">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Nina Kocjan</w:t>
            </w:r>
          </w:p>
        </w:tc>
        <w:tc>
          <w:tcPr>
            <w:tcW w:w="1843" w:type="dxa"/>
            <w:shd w:val="clear" w:color="auto" w:fill="auto"/>
            <w:tcMar>
              <w:top w:w="30" w:type="dxa"/>
              <w:left w:w="45" w:type="dxa"/>
              <w:bottom w:w="30" w:type="dxa"/>
              <w:right w:w="45" w:type="dxa"/>
            </w:tcMar>
            <w:vAlign w:val="center"/>
          </w:tcPr>
          <w:p w14:paraId="6A94F52E" w14:textId="593A09C2" w:rsidR="00E512B0" w:rsidRPr="007A79C0" w:rsidRDefault="00E512B0" w:rsidP="00C66839">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ČET 13.00-13.45</w:t>
            </w:r>
          </w:p>
        </w:tc>
      </w:tr>
      <w:tr w:rsidR="007A79C0" w:rsidRPr="007A79C0" w14:paraId="1CA77233"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tcPr>
          <w:p w14:paraId="70B671D0" w14:textId="6A7341FE" w:rsidR="00E512B0" w:rsidRPr="007A79C0" w:rsidRDefault="00E512B0" w:rsidP="00C66839">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Otroški pevski zbor</w:t>
            </w:r>
          </w:p>
        </w:tc>
        <w:tc>
          <w:tcPr>
            <w:tcW w:w="7938" w:type="dxa"/>
            <w:shd w:val="clear" w:color="auto" w:fill="E2EFD9" w:themeFill="accent6" w:themeFillTint="33"/>
            <w:tcMar>
              <w:top w:w="30" w:type="dxa"/>
              <w:left w:w="45" w:type="dxa"/>
              <w:bottom w:w="30" w:type="dxa"/>
              <w:right w:w="45" w:type="dxa"/>
            </w:tcMar>
            <w:vAlign w:val="center"/>
          </w:tcPr>
          <w:p w14:paraId="223925CF" w14:textId="724FD7B7" w:rsidR="00E512B0" w:rsidRPr="007A79C0" w:rsidRDefault="007A79C0" w:rsidP="00DF759C">
            <w:pPr>
              <w:spacing w:after="0" w:line="240" w:lineRule="auto"/>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Vsi učenci, ki radi pojete, ustvarjate in nastopate.</w:t>
            </w:r>
          </w:p>
        </w:tc>
        <w:tc>
          <w:tcPr>
            <w:tcW w:w="992" w:type="dxa"/>
            <w:shd w:val="clear" w:color="auto" w:fill="E2EFD9" w:themeFill="accent6" w:themeFillTint="33"/>
          </w:tcPr>
          <w:p w14:paraId="056C49C0" w14:textId="1B436933" w:rsidR="00E512B0" w:rsidRPr="007A79C0" w:rsidRDefault="00E512B0" w:rsidP="00DF759C">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3.</w:t>
            </w:r>
          </w:p>
        </w:tc>
        <w:tc>
          <w:tcPr>
            <w:tcW w:w="2410" w:type="dxa"/>
            <w:shd w:val="clear" w:color="auto" w:fill="E2EFD9" w:themeFill="accent6" w:themeFillTint="33"/>
            <w:tcMar>
              <w:top w:w="30" w:type="dxa"/>
              <w:left w:w="45" w:type="dxa"/>
              <w:bottom w:w="30" w:type="dxa"/>
              <w:right w:w="45" w:type="dxa"/>
            </w:tcMar>
            <w:vAlign w:val="center"/>
          </w:tcPr>
          <w:p w14:paraId="495207E9" w14:textId="681E89EE" w:rsidR="00E512B0" w:rsidRPr="007A79C0" w:rsidRDefault="00E512B0" w:rsidP="00E512B0">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Nina Kocjan</w:t>
            </w:r>
          </w:p>
        </w:tc>
        <w:tc>
          <w:tcPr>
            <w:tcW w:w="1843" w:type="dxa"/>
            <w:shd w:val="clear" w:color="auto" w:fill="E2EFD9" w:themeFill="accent6" w:themeFillTint="33"/>
            <w:tcMar>
              <w:top w:w="30" w:type="dxa"/>
              <w:left w:w="45" w:type="dxa"/>
              <w:bottom w:w="30" w:type="dxa"/>
              <w:right w:w="45" w:type="dxa"/>
            </w:tcMar>
            <w:vAlign w:val="center"/>
          </w:tcPr>
          <w:p w14:paraId="6B064AC3" w14:textId="5F6DFBD6" w:rsidR="00E512B0" w:rsidRPr="007A79C0" w:rsidRDefault="00E512B0" w:rsidP="00C66839">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TOR 13.00-13.45</w:t>
            </w:r>
          </w:p>
        </w:tc>
      </w:tr>
      <w:tr w:rsidR="007A79C0" w:rsidRPr="007A79C0" w14:paraId="0486D5A6" w14:textId="77777777" w:rsidTr="00E717EE">
        <w:trPr>
          <w:trHeight w:val="315"/>
        </w:trPr>
        <w:tc>
          <w:tcPr>
            <w:tcW w:w="2402" w:type="dxa"/>
            <w:shd w:val="clear" w:color="auto" w:fill="auto"/>
            <w:tcMar>
              <w:top w:w="30" w:type="dxa"/>
              <w:left w:w="45" w:type="dxa"/>
              <w:bottom w:w="30" w:type="dxa"/>
              <w:right w:w="45" w:type="dxa"/>
            </w:tcMar>
            <w:vAlign w:val="center"/>
          </w:tcPr>
          <w:p w14:paraId="530818A6" w14:textId="62B798F2" w:rsidR="00E512B0" w:rsidRPr="007A79C0" w:rsidRDefault="00E512B0" w:rsidP="00C66839">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Otroški pevski zbor</w:t>
            </w:r>
          </w:p>
        </w:tc>
        <w:tc>
          <w:tcPr>
            <w:tcW w:w="7938" w:type="dxa"/>
            <w:shd w:val="clear" w:color="auto" w:fill="auto"/>
            <w:tcMar>
              <w:top w:w="30" w:type="dxa"/>
              <w:left w:w="45" w:type="dxa"/>
              <w:bottom w:w="30" w:type="dxa"/>
              <w:right w:w="45" w:type="dxa"/>
            </w:tcMar>
            <w:vAlign w:val="center"/>
          </w:tcPr>
          <w:p w14:paraId="78A67DAE" w14:textId="552B83BC" w:rsidR="00E512B0" w:rsidRPr="007A79C0" w:rsidRDefault="007A79C0" w:rsidP="00DF759C">
            <w:pPr>
              <w:spacing w:after="0" w:line="240" w:lineRule="auto"/>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Vsi učenci, ki radi pojete, ustvarjate in nastopate.</w:t>
            </w:r>
          </w:p>
        </w:tc>
        <w:tc>
          <w:tcPr>
            <w:tcW w:w="992" w:type="dxa"/>
            <w:shd w:val="clear" w:color="auto" w:fill="auto"/>
          </w:tcPr>
          <w:p w14:paraId="26307333" w14:textId="7ACDD734" w:rsidR="00E512B0" w:rsidRPr="007A79C0" w:rsidRDefault="00E512B0" w:rsidP="00DF759C">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4.</w:t>
            </w:r>
          </w:p>
        </w:tc>
        <w:tc>
          <w:tcPr>
            <w:tcW w:w="2410" w:type="dxa"/>
            <w:shd w:val="clear" w:color="auto" w:fill="auto"/>
            <w:tcMar>
              <w:top w:w="30" w:type="dxa"/>
              <w:left w:w="45" w:type="dxa"/>
              <w:bottom w:w="30" w:type="dxa"/>
              <w:right w:w="45" w:type="dxa"/>
            </w:tcMar>
            <w:vAlign w:val="center"/>
          </w:tcPr>
          <w:p w14:paraId="07019D8D" w14:textId="769E66D2" w:rsidR="00E512B0" w:rsidRPr="007A79C0" w:rsidRDefault="00E512B0" w:rsidP="00E512B0">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Nina Kocjan</w:t>
            </w:r>
          </w:p>
        </w:tc>
        <w:tc>
          <w:tcPr>
            <w:tcW w:w="1843" w:type="dxa"/>
            <w:shd w:val="clear" w:color="auto" w:fill="auto"/>
            <w:tcMar>
              <w:top w:w="30" w:type="dxa"/>
              <w:left w:w="45" w:type="dxa"/>
              <w:bottom w:w="30" w:type="dxa"/>
              <w:right w:w="45" w:type="dxa"/>
            </w:tcMar>
            <w:vAlign w:val="center"/>
          </w:tcPr>
          <w:p w14:paraId="6405F0BA" w14:textId="2A12D74E" w:rsidR="00E512B0" w:rsidRPr="007A79C0" w:rsidRDefault="00E512B0" w:rsidP="00C66839">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SRE 13.00-13.45</w:t>
            </w:r>
          </w:p>
        </w:tc>
      </w:tr>
      <w:tr w:rsidR="00E512B0" w:rsidRPr="005831C0" w14:paraId="78D1A36D"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5C39F4F2" w14:textId="77777777" w:rsidR="00E512B0" w:rsidRPr="005831C0" w:rsidRDefault="00E512B0" w:rsidP="00C66839">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Pravljična urica</w:t>
            </w:r>
          </w:p>
        </w:tc>
        <w:tc>
          <w:tcPr>
            <w:tcW w:w="7938" w:type="dxa"/>
            <w:shd w:val="clear" w:color="auto" w:fill="E2EFD9" w:themeFill="accent6" w:themeFillTint="33"/>
            <w:tcMar>
              <w:top w:w="30" w:type="dxa"/>
              <w:left w:w="45" w:type="dxa"/>
              <w:bottom w:w="30" w:type="dxa"/>
              <w:right w:w="45" w:type="dxa"/>
            </w:tcMar>
            <w:vAlign w:val="center"/>
            <w:hideMark/>
          </w:tcPr>
          <w:p w14:paraId="3676C1E7" w14:textId="714ABD36" w:rsidR="00E512B0" w:rsidRPr="005831C0" w:rsidRDefault="00E512B0" w:rsidP="00DF759C">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Pravljična urica bo nam</w:t>
            </w:r>
            <w:r>
              <w:rPr>
                <w:rFonts w:eastAsia="Times New Roman" w:cstheme="minorHAnsi"/>
                <w:sz w:val="20"/>
                <w:szCs w:val="20"/>
                <w:lang w:eastAsia="sl-SI"/>
              </w:rPr>
              <w:t>e</w:t>
            </w:r>
            <w:r w:rsidRPr="005831C0">
              <w:rPr>
                <w:rFonts w:eastAsia="Times New Roman" w:cstheme="minorHAnsi"/>
                <w:sz w:val="20"/>
                <w:szCs w:val="20"/>
                <w:lang w:eastAsia="sl-SI"/>
              </w:rPr>
              <w:t>njena prijetnemu druženju ob poslušanju pravljic, kjer bodo otroci skozi čarobne zgodbe razvijali domišljijo, bogatili besedni zaklad in spoznavali nove svetove.</w:t>
            </w:r>
          </w:p>
        </w:tc>
        <w:tc>
          <w:tcPr>
            <w:tcW w:w="992" w:type="dxa"/>
            <w:shd w:val="clear" w:color="auto" w:fill="E2EFD9" w:themeFill="accent6" w:themeFillTint="33"/>
          </w:tcPr>
          <w:p w14:paraId="51AC1109" w14:textId="789200C9" w:rsidR="00E512B0" w:rsidRPr="005831C0" w:rsidRDefault="00E512B0" w:rsidP="00DF759C">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1.</w:t>
            </w:r>
          </w:p>
        </w:tc>
        <w:tc>
          <w:tcPr>
            <w:tcW w:w="2410" w:type="dxa"/>
            <w:shd w:val="clear" w:color="auto" w:fill="E2EFD9" w:themeFill="accent6" w:themeFillTint="33"/>
            <w:tcMar>
              <w:top w:w="30" w:type="dxa"/>
              <w:left w:w="45" w:type="dxa"/>
              <w:bottom w:w="30" w:type="dxa"/>
              <w:right w:w="45" w:type="dxa"/>
            </w:tcMar>
            <w:vAlign w:val="center"/>
            <w:hideMark/>
          </w:tcPr>
          <w:p w14:paraId="76A9FE30" w14:textId="2700F274" w:rsidR="00E512B0" w:rsidRPr="005831C0" w:rsidRDefault="00E512B0" w:rsidP="00E512B0">
            <w:pPr>
              <w:spacing w:after="0" w:line="240" w:lineRule="auto"/>
              <w:jc w:val="center"/>
              <w:rPr>
                <w:rFonts w:eastAsia="Times New Roman" w:cstheme="minorHAnsi"/>
                <w:sz w:val="20"/>
                <w:szCs w:val="20"/>
                <w:lang w:eastAsia="sl-SI"/>
              </w:rPr>
            </w:pPr>
            <w:proofErr w:type="spellStart"/>
            <w:r w:rsidRPr="005831C0">
              <w:rPr>
                <w:rFonts w:eastAsia="Times New Roman" w:cstheme="minorHAnsi"/>
                <w:sz w:val="20"/>
                <w:szCs w:val="20"/>
                <w:lang w:eastAsia="sl-SI"/>
              </w:rPr>
              <w:t>Amela</w:t>
            </w:r>
            <w:proofErr w:type="spellEnd"/>
            <w:r w:rsidRPr="005831C0">
              <w:rPr>
                <w:rFonts w:eastAsia="Times New Roman" w:cstheme="minorHAnsi"/>
                <w:sz w:val="20"/>
                <w:szCs w:val="20"/>
                <w:lang w:eastAsia="sl-SI"/>
              </w:rPr>
              <w:t xml:space="preserve"> </w:t>
            </w:r>
            <w:proofErr w:type="spellStart"/>
            <w:r w:rsidRPr="005831C0">
              <w:rPr>
                <w:rFonts w:eastAsia="Times New Roman" w:cstheme="minorHAnsi"/>
                <w:sz w:val="20"/>
                <w:szCs w:val="20"/>
                <w:lang w:eastAsia="sl-SI"/>
              </w:rPr>
              <w:t>Fantinič</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499DC76A" w14:textId="3C3A5A71" w:rsidR="00E512B0" w:rsidRPr="005831C0" w:rsidRDefault="00E512B0" w:rsidP="00C66839">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TOR </w:t>
            </w:r>
            <w:r w:rsidRPr="005831C0">
              <w:rPr>
                <w:rFonts w:eastAsia="Times New Roman" w:cstheme="minorHAnsi"/>
                <w:sz w:val="20"/>
                <w:szCs w:val="20"/>
                <w:lang w:eastAsia="sl-SI"/>
              </w:rPr>
              <w:t>13.45-14.30</w:t>
            </w:r>
          </w:p>
        </w:tc>
      </w:tr>
      <w:tr w:rsidR="00111447" w:rsidRPr="005831C0" w14:paraId="7C1FBDCD" w14:textId="77777777" w:rsidTr="00E717EE">
        <w:trPr>
          <w:trHeight w:val="315"/>
        </w:trPr>
        <w:tc>
          <w:tcPr>
            <w:tcW w:w="2402" w:type="dxa"/>
            <w:shd w:val="clear" w:color="auto" w:fill="auto"/>
            <w:tcMar>
              <w:top w:w="30" w:type="dxa"/>
              <w:left w:w="45" w:type="dxa"/>
              <w:bottom w:w="30" w:type="dxa"/>
              <w:right w:w="45" w:type="dxa"/>
            </w:tcMar>
            <w:vAlign w:val="center"/>
            <w:hideMark/>
          </w:tcPr>
          <w:p w14:paraId="1D777EA4"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Rdeči križ</w:t>
            </w:r>
          </w:p>
        </w:tc>
        <w:tc>
          <w:tcPr>
            <w:tcW w:w="7938" w:type="dxa"/>
            <w:shd w:val="clear" w:color="auto" w:fill="auto"/>
            <w:tcMar>
              <w:top w:w="30" w:type="dxa"/>
              <w:left w:w="45" w:type="dxa"/>
              <w:bottom w:w="30" w:type="dxa"/>
              <w:right w:w="45" w:type="dxa"/>
            </w:tcMar>
            <w:vAlign w:val="center"/>
            <w:hideMark/>
          </w:tcPr>
          <w:p w14:paraId="0C421EBE" w14:textId="5B49BE7F" w:rsidR="00111447" w:rsidRPr="005831C0" w:rsidRDefault="00111447" w:rsidP="00111447">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Interesna dejavnost Rdeči križ spodbuja pri učencih vrednote humanitarnosti, solidarnosti in prostovoljstva. V sodelovanju z Območnim združenjem Rdečega križa Koper bodo učenci sodelovali pri dobrodelnih in zbiralnih akcijah, ustvarjalnih dejavnostih ter projektih ozaveščanja, pridružili pa se bodo tudi izbranim projektom Karitasa. Skozi dejavnosti bodo spoznavali zgodovino in poslanstvo Rdečega križa, pomen prostovoljnega dela ter pridobili osnovna znanja prve pomoči.</w:t>
            </w:r>
          </w:p>
        </w:tc>
        <w:tc>
          <w:tcPr>
            <w:tcW w:w="992" w:type="dxa"/>
            <w:shd w:val="clear" w:color="auto" w:fill="auto"/>
          </w:tcPr>
          <w:p w14:paraId="32195083" w14:textId="77777777" w:rsidR="00111447" w:rsidRDefault="00111447" w:rsidP="00111447">
            <w:pPr>
              <w:spacing w:after="0" w:line="240" w:lineRule="auto"/>
              <w:jc w:val="center"/>
              <w:rPr>
                <w:rFonts w:eastAsia="Times New Roman" w:cstheme="minorHAnsi"/>
                <w:sz w:val="20"/>
                <w:szCs w:val="20"/>
                <w:lang w:eastAsia="sl-SI"/>
              </w:rPr>
            </w:pPr>
          </w:p>
          <w:p w14:paraId="7E948733" w14:textId="77777777" w:rsidR="00111447" w:rsidRDefault="00111447" w:rsidP="00111447">
            <w:pPr>
              <w:spacing w:after="0" w:line="240" w:lineRule="auto"/>
              <w:jc w:val="center"/>
              <w:rPr>
                <w:rFonts w:eastAsia="Times New Roman" w:cstheme="minorHAnsi"/>
                <w:sz w:val="20"/>
                <w:szCs w:val="20"/>
                <w:lang w:eastAsia="sl-SI"/>
              </w:rPr>
            </w:pPr>
          </w:p>
          <w:p w14:paraId="6238666E" w14:textId="10328E94"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5.-9.</w:t>
            </w:r>
          </w:p>
        </w:tc>
        <w:tc>
          <w:tcPr>
            <w:tcW w:w="2410" w:type="dxa"/>
            <w:shd w:val="clear" w:color="auto" w:fill="auto"/>
            <w:tcMar>
              <w:top w:w="30" w:type="dxa"/>
              <w:left w:w="45" w:type="dxa"/>
              <w:bottom w:w="30" w:type="dxa"/>
              <w:right w:w="45" w:type="dxa"/>
            </w:tcMar>
            <w:vAlign w:val="center"/>
            <w:hideMark/>
          </w:tcPr>
          <w:p w14:paraId="65AFC10F" w14:textId="50B7129B"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Anja Bošnjak</w:t>
            </w:r>
          </w:p>
        </w:tc>
        <w:tc>
          <w:tcPr>
            <w:tcW w:w="1843" w:type="dxa"/>
            <w:shd w:val="clear" w:color="auto" w:fill="auto"/>
            <w:tcMar>
              <w:top w:w="30" w:type="dxa"/>
              <w:left w:w="45" w:type="dxa"/>
              <w:bottom w:w="30" w:type="dxa"/>
              <w:right w:w="45" w:type="dxa"/>
            </w:tcMar>
            <w:vAlign w:val="center"/>
            <w:hideMark/>
          </w:tcPr>
          <w:p w14:paraId="5FED86B1" w14:textId="3745D1FE"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111447" w:rsidRPr="005831C0" w14:paraId="54719972"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68C16173" w14:textId="68805F0E"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lastRenderedPageBreak/>
              <w:t xml:space="preserve">Spoznajmo Italijo </w:t>
            </w:r>
          </w:p>
        </w:tc>
        <w:tc>
          <w:tcPr>
            <w:tcW w:w="7938" w:type="dxa"/>
            <w:shd w:val="clear" w:color="auto" w:fill="E2EFD9" w:themeFill="accent6" w:themeFillTint="33"/>
            <w:tcMar>
              <w:top w:w="30" w:type="dxa"/>
              <w:left w:w="45" w:type="dxa"/>
              <w:bottom w:w="30" w:type="dxa"/>
              <w:right w:w="45" w:type="dxa"/>
            </w:tcMar>
            <w:vAlign w:val="center"/>
            <w:hideMark/>
          </w:tcPr>
          <w:p w14:paraId="5DC45BE8" w14:textId="1EDB5AB6" w:rsidR="00111447" w:rsidRPr="005831C0" w:rsidRDefault="00111447" w:rsidP="00111447">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Namen je približati Italijo in italijansko kulturo otrokom. Učni jezik na krožku je predvsem slovenščina, vendar se velikokrat prepleta tudi z italijanščino, predvsem pri ogledu videoposnetkov in uporabi drugega pristnega gradiva. </w:t>
            </w:r>
            <w:r>
              <w:rPr>
                <w:rFonts w:eastAsia="Times New Roman" w:cstheme="minorHAnsi"/>
                <w:sz w:val="20"/>
                <w:szCs w:val="20"/>
                <w:lang w:eastAsia="sl-SI"/>
              </w:rPr>
              <w:t>Učenci bodo</w:t>
            </w:r>
            <w:r w:rsidRPr="005831C0">
              <w:rPr>
                <w:rFonts w:eastAsia="Times New Roman" w:cstheme="minorHAnsi"/>
                <w:sz w:val="20"/>
                <w:szCs w:val="20"/>
                <w:lang w:eastAsia="sl-SI"/>
              </w:rPr>
              <w:t xml:space="preserve"> spoznavali Italijo, njene značilnosti in njeno kulturo preko pogovora, ogleda krajših videoposnetkov in fotografij ter preko izdelovanja plakatov. Spoznali bomo obliko in lego Italije, njene glavne geografske značilnosti in nekaj mest s turističnimi znamenitostmi. Spoznavali bomo italijanske praznike, kulinariko, izumitelje, modne oblikovalce, pevce in glasbenike, znamke avtomobilov in motorjev…</w:t>
            </w:r>
          </w:p>
        </w:tc>
        <w:tc>
          <w:tcPr>
            <w:tcW w:w="992" w:type="dxa"/>
            <w:shd w:val="clear" w:color="auto" w:fill="E2EFD9" w:themeFill="accent6" w:themeFillTint="33"/>
          </w:tcPr>
          <w:p w14:paraId="07F668A7" w14:textId="77777777" w:rsidR="00111447" w:rsidRDefault="00111447" w:rsidP="00111447">
            <w:pPr>
              <w:spacing w:after="0" w:line="240" w:lineRule="auto"/>
              <w:jc w:val="center"/>
              <w:rPr>
                <w:rFonts w:eastAsia="Times New Roman" w:cstheme="minorHAnsi"/>
                <w:sz w:val="20"/>
                <w:szCs w:val="20"/>
                <w:lang w:eastAsia="sl-SI"/>
              </w:rPr>
            </w:pPr>
          </w:p>
          <w:p w14:paraId="522473D3" w14:textId="77777777" w:rsidR="00111447" w:rsidRDefault="00111447" w:rsidP="00111447">
            <w:pPr>
              <w:spacing w:after="0" w:line="240" w:lineRule="auto"/>
              <w:jc w:val="center"/>
              <w:rPr>
                <w:rFonts w:eastAsia="Times New Roman" w:cstheme="minorHAnsi"/>
                <w:sz w:val="20"/>
                <w:szCs w:val="20"/>
                <w:lang w:eastAsia="sl-SI"/>
              </w:rPr>
            </w:pPr>
          </w:p>
          <w:p w14:paraId="2BD0B818" w14:textId="0B29ADFE"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3.-6.</w:t>
            </w:r>
          </w:p>
        </w:tc>
        <w:tc>
          <w:tcPr>
            <w:tcW w:w="2410" w:type="dxa"/>
            <w:shd w:val="clear" w:color="auto" w:fill="E2EFD9" w:themeFill="accent6" w:themeFillTint="33"/>
            <w:tcMar>
              <w:top w:w="30" w:type="dxa"/>
              <w:left w:w="45" w:type="dxa"/>
              <w:bottom w:w="30" w:type="dxa"/>
              <w:right w:w="45" w:type="dxa"/>
            </w:tcMar>
            <w:vAlign w:val="center"/>
            <w:hideMark/>
          </w:tcPr>
          <w:p w14:paraId="09F55B60" w14:textId="4B6BA41A"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Ksenija Generali</w:t>
            </w:r>
          </w:p>
        </w:tc>
        <w:tc>
          <w:tcPr>
            <w:tcW w:w="1843" w:type="dxa"/>
            <w:shd w:val="clear" w:color="auto" w:fill="E2EFD9" w:themeFill="accent6" w:themeFillTint="33"/>
            <w:tcMar>
              <w:top w:w="30" w:type="dxa"/>
              <w:left w:w="45" w:type="dxa"/>
              <w:bottom w:w="30" w:type="dxa"/>
              <w:right w:w="45" w:type="dxa"/>
            </w:tcMar>
            <w:vAlign w:val="center"/>
            <w:hideMark/>
          </w:tcPr>
          <w:p w14:paraId="30A47747" w14:textId="32974DB7"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ČET 7.30-8.15</w:t>
            </w:r>
          </w:p>
        </w:tc>
      </w:tr>
      <w:tr w:rsidR="00111447" w:rsidRPr="005831C0" w14:paraId="2729AAE0" w14:textId="77777777" w:rsidTr="00E717EE">
        <w:trPr>
          <w:trHeight w:val="315"/>
        </w:trPr>
        <w:tc>
          <w:tcPr>
            <w:tcW w:w="2402" w:type="dxa"/>
            <w:shd w:val="clear" w:color="auto" w:fill="auto"/>
            <w:tcMar>
              <w:top w:w="30" w:type="dxa"/>
              <w:left w:w="45" w:type="dxa"/>
              <w:bottom w:w="30" w:type="dxa"/>
              <w:right w:w="45" w:type="dxa"/>
            </w:tcMar>
            <w:vAlign w:val="center"/>
            <w:hideMark/>
          </w:tcPr>
          <w:p w14:paraId="2518939E"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Spretnosti na kolesu in prometna teorija 1</w:t>
            </w:r>
          </w:p>
        </w:tc>
        <w:tc>
          <w:tcPr>
            <w:tcW w:w="7938" w:type="dxa"/>
            <w:shd w:val="clear" w:color="auto" w:fill="auto"/>
            <w:tcMar>
              <w:top w:w="30" w:type="dxa"/>
              <w:left w:w="45" w:type="dxa"/>
              <w:bottom w:w="30" w:type="dxa"/>
              <w:right w:w="45" w:type="dxa"/>
            </w:tcMar>
            <w:vAlign w:val="center"/>
            <w:hideMark/>
          </w:tcPr>
          <w:p w14:paraId="3AE3C8C6" w14:textId="62C1C416" w:rsidR="00111447" w:rsidRPr="005831C0" w:rsidRDefault="00111447" w:rsidP="00111447">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Pri interesni dejavnosti učenci 5. razreda spoznajo prometno teorijo in se s kolesom preizkusijo na spretnostnem poligonu. </w:t>
            </w:r>
          </w:p>
        </w:tc>
        <w:tc>
          <w:tcPr>
            <w:tcW w:w="992" w:type="dxa"/>
            <w:shd w:val="clear" w:color="auto" w:fill="auto"/>
          </w:tcPr>
          <w:p w14:paraId="24B244CD" w14:textId="62C88506"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5.</w:t>
            </w:r>
          </w:p>
        </w:tc>
        <w:tc>
          <w:tcPr>
            <w:tcW w:w="2410" w:type="dxa"/>
            <w:shd w:val="clear" w:color="auto" w:fill="auto"/>
            <w:tcMar>
              <w:top w:w="30" w:type="dxa"/>
              <w:left w:w="45" w:type="dxa"/>
              <w:bottom w:w="30" w:type="dxa"/>
              <w:right w:w="45" w:type="dxa"/>
            </w:tcMar>
            <w:vAlign w:val="center"/>
            <w:hideMark/>
          </w:tcPr>
          <w:p w14:paraId="68A9D26F" w14:textId="77CB8CF0"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Sara Primožič, Tara Abraham</w:t>
            </w:r>
          </w:p>
        </w:tc>
        <w:tc>
          <w:tcPr>
            <w:tcW w:w="1843" w:type="dxa"/>
            <w:shd w:val="clear" w:color="auto" w:fill="auto"/>
            <w:tcMar>
              <w:top w:w="30" w:type="dxa"/>
              <w:left w:w="45" w:type="dxa"/>
              <w:bottom w:w="30" w:type="dxa"/>
              <w:right w:w="45" w:type="dxa"/>
            </w:tcMar>
            <w:vAlign w:val="center"/>
            <w:hideMark/>
          </w:tcPr>
          <w:p w14:paraId="7590196D" w14:textId="0FFB8A80"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r w:rsidR="00111447" w:rsidRPr="005831C0" w14:paraId="50578127"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048D0D60"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Sprostitev z masažo</w:t>
            </w:r>
          </w:p>
        </w:tc>
        <w:tc>
          <w:tcPr>
            <w:tcW w:w="7938" w:type="dxa"/>
            <w:shd w:val="clear" w:color="auto" w:fill="E2EFD9" w:themeFill="accent6" w:themeFillTint="33"/>
            <w:tcMar>
              <w:top w:w="30" w:type="dxa"/>
              <w:left w:w="45" w:type="dxa"/>
              <w:bottom w:w="30" w:type="dxa"/>
              <w:right w:w="45" w:type="dxa"/>
            </w:tcMar>
            <w:vAlign w:val="center"/>
            <w:hideMark/>
          </w:tcPr>
          <w:p w14:paraId="3246BF9E" w14:textId="77777777" w:rsidR="00111447" w:rsidRPr="005831C0" w:rsidRDefault="00111447" w:rsidP="00111447">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Dejavnost je namenjena učencem, ki si želijo znati bolje prisluhniti svojemu telesu. Skupaj bomo delali </w:t>
            </w:r>
            <w:proofErr w:type="spellStart"/>
            <w:r w:rsidRPr="005831C0">
              <w:rPr>
                <w:rFonts w:eastAsia="Times New Roman" w:cstheme="minorHAnsi"/>
                <w:sz w:val="20"/>
                <w:szCs w:val="20"/>
                <w:lang w:eastAsia="sl-SI"/>
              </w:rPr>
              <w:t>čuječnostne</w:t>
            </w:r>
            <w:proofErr w:type="spellEnd"/>
            <w:r w:rsidRPr="005831C0">
              <w:rPr>
                <w:rFonts w:eastAsia="Times New Roman" w:cstheme="minorHAnsi"/>
                <w:sz w:val="20"/>
                <w:szCs w:val="20"/>
                <w:lang w:eastAsia="sl-SI"/>
              </w:rPr>
              <w:t xml:space="preserve"> vaje in se učili osnovnih tehnik masiranja refleksnih con na stopalih.</w:t>
            </w:r>
          </w:p>
        </w:tc>
        <w:tc>
          <w:tcPr>
            <w:tcW w:w="992" w:type="dxa"/>
            <w:shd w:val="clear" w:color="auto" w:fill="E2EFD9" w:themeFill="accent6" w:themeFillTint="33"/>
          </w:tcPr>
          <w:p w14:paraId="15353CBF" w14:textId="02F1648E"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2., 3.</w:t>
            </w:r>
          </w:p>
        </w:tc>
        <w:tc>
          <w:tcPr>
            <w:tcW w:w="2410" w:type="dxa"/>
            <w:shd w:val="clear" w:color="auto" w:fill="E2EFD9" w:themeFill="accent6" w:themeFillTint="33"/>
            <w:tcMar>
              <w:top w:w="30" w:type="dxa"/>
              <w:left w:w="45" w:type="dxa"/>
              <w:bottom w:w="30" w:type="dxa"/>
              <w:right w:w="45" w:type="dxa"/>
            </w:tcMar>
            <w:vAlign w:val="center"/>
            <w:hideMark/>
          </w:tcPr>
          <w:p w14:paraId="16E5EF80" w14:textId="0A57AE18"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Tadeja </w:t>
            </w:r>
            <w:proofErr w:type="spellStart"/>
            <w:r w:rsidRPr="005831C0">
              <w:rPr>
                <w:rFonts w:eastAsia="Times New Roman" w:cstheme="minorHAnsi"/>
                <w:sz w:val="20"/>
                <w:szCs w:val="20"/>
                <w:lang w:eastAsia="sl-SI"/>
              </w:rPr>
              <w:t>Akrapović</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21778442" w14:textId="28853C36"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PON 13.00-13.45</w:t>
            </w:r>
          </w:p>
        </w:tc>
      </w:tr>
      <w:tr w:rsidR="00111447" w:rsidRPr="005831C0" w14:paraId="7F2ED0C1" w14:textId="77777777" w:rsidTr="00E717EE">
        <w:trPr>
          <w:trHeight w:val="315"/>
        </w:trPr>
        <w:tc>
          <w:tcPr>
            <w:tcW w:w="2402" w:type="dxa"/>
            <w:shd w:val="clear" w:color="auto" w:fill="auto"/>
            <w:tcMar>
              <w:top w:w="30" w:type="dxa"/>
              <w:left w:w="45" w:type="dxa"/>
              <w:bottom w:w="30" w:type="dxa"/>
              <w:right w:w="45" w:type="dxa"/>
            </w:tcMar>
            <w:vAlign w:val="center"/>
            <w:hideMark/>
          </w:tcPr>
          <w:p w14:paraId="480284F8" w14:textId="77777777" w:rsidR="00111447" w:rsidRPr="005831C0" w:rsidRDefault="00111447" w:rsidP="00111447">
            <w:pPr>
              <w:spacing w:after="0" w:line="240" w:lineRule="auto"/>
              <w:jc w:val="center"/>
              <w:rPr>
                <w:rFonts w:eastAsia="Times New Roman" w:cstheme="minorHAnsi"/>
                <w:b/>
                <w:bCs/>
                <w:sz w:val="20"/>
                <w:szCs w:val="20"/>
                <w:lang w:eastAsia="sl-SI"/>
              </w:rPr>
            </w:pPr>
            <w:proofErr w:type="spellStart"/>
            <w:r w:rsidRPr="005831C0">
              <w:rPr>
                <w:rFonts w:eastAsia="Times New Roman" w:cstheme="minorHAnsi"/>
                <w:b/>
                <w:bCs/>
                <w:sz w:val="20"/>
                <w:szCs w:val="20"/>
                <w:lang w:eastAsia="sl-SI"/>
              </w:rPr>
              <w:t>Šiviljice</w:t>
            </w:r>
            <w:proofErr w:type="spellEnd"/>
            <w:r w:rsidRPr="005831C0">
              <w:rPr>
                <w:rFonts w:eastAsia="Times New Roman" w:cstheme="minorHAnsi"/>
                <w:b/>
                <w:bCs/>
                <w:sz w:val="20"/>
                <w:szCs w:val="20"/>
                <w:lang w:eastAsia="sl-SI"/>
              </w:rPr>
              <w:t xml:space="preserve"> in škarjice</w:t>
            </w:r>
          </w:p>
        </w:tc>
        <w:tc>
          <w:tcPr>
            <w:tcW w:w="7938" w:type="dxa"/>
            <w:shd w:val="clear" w:color="auto" w:fill="auto"/>
            <w:tcMar>
              <w:top w:w="30" w:type="dxa"/>
              <w:left w:w="45" w:type="dxa"/>
              <w:bottom w:w="30" w:type="dxa"/>
              <w:right w:w="45" w:type="dxa"/>
            </w:tcMar>
            <w:vAlign w:val="center"/>
            <w:hideMark/>
          </w:tcPr>
          <w:p w14:paraId="23B3EE32" w14:textId="4A105DA2" w:rsidR="00111447" w:rsidRPr="005831C0" w:rsidRDefault="00111447" w:rsidP="00111447">
            <w:pPr>
              <w:spacing w:after="0" w:line="240" w:lineRule="auto"/>
              <w:rPr>
                <w:rFonts w:eastAsia="Times New Roman" w:cstheme="minorHAnsi"/>
                <w:sz w:val="20"/>
                <w:szCs w:val="20"/>
                <w:lang w:eastAsia="sl-SI"/>
              </w:rPr>
            </w:pPr>
            <w:r>
              <w:rPr>
                <w:rFonts w:eastAsia="Times New Roman" w:cstheme="minorHAnsi"/>
                <w:sz w:val="20"/>
                <w:szCs w:val="20"/>
                <w:lang w:eastAsia="sl-SI"/>
              </w:rPr>
              <w:t>Na š</w:t>
            </w:r>
            <w:r w:rsidRPr="005831C0">
              <w:rPr>
                <w:rFonts w:eastAsia="Times New Roman" w:cstheme="minorHAnsi"/>
                <w:sz w:val="20"/>
                <w:szCs w:val="20"/>
                <w:lang w:eastAsia="sl-SI"/>
              </w:rPr>
              <w:t>iviljsk</w:t>
            </w:r>
            <w:r>
              <w:rPr>
                <w:rFonts w:eastAsia="Times New Roman" w:cstheme="minorHAnsi"/>
                <w:sz w:val="20"/>
                <w:szCs w:val="20"/>
                <w:lang w:eastAsia="sl-SI"/>
              </w:rPr>
              <w:t>em</w:t>
            </w:r>
            <w:r w:rsidRPr="005831C0">
              <w:rPr>
                <w:rFonts w:eastAsia="Times New Roman" w:cstheme="minorHAnsi"/>
                <w:sz w:val="20"/>
                <w:szCs w:val="20"/>
                <w:lang w:eastAsia="sl-SI"/>
              </w:rPr>
              <w:t xml:space="preserve"> krož</w:t>
            </w:r>
            <w:r>
              <w:rPr>
                <w:rFonts w:eastAsia="Times New Roman" w:cstheme="minorHAnsi"/>
                <w:sz w:val="20"/>
                <w:szCs w:val="20"/>
                <w:lang w:eastAsia="sl-SI"/>
              </w:rPr>
              <w:t xml:space="preserve">ku se bodo male </w:t>
            </w:r>
            <w:proofErr w:type="spellStart"/>
            <w:r>
              <w:rPr>
                <w:rFonts w:eastAsia="Times New Roman" w:cstheme="minorHAnsi"/>
                <w:sz w:val="20"/>
                <w:szCs w:val="20"/>
                <w:lang w:eastAsia="sl-SI"/>
              </w:rPr>
              <w:t>šiviljice</w:t>
            </w:r>
            <w:proofErr w:type="spellEnd"/>
            <w:r>
              <w:rPr>
                <w:rFonts w:eastAsia="Times New Roman" w:cstheme="minorHAnsi"/>
                <w:sz w:val="20"/>
                <w:szCs w:val="20"/>
                <w:lang w:eastAsia="sl-SI"/>
              </w:rPr>
              <w:t xml:space="preserve"> in mali krojački s svojimi škarjicami, šivankami in dolgimi nitmi naučili osnov šivanja na roko. Zašili bodo tudi nekaj ličnih izdelkov.</w:t>
            </w:r>
          </w:p>
        </w:tc>
        <w:tc>
          <w:tcPr>
            <w:tcW w:w="992" w:type="dxa"/>
            <w:shd w:val="clear" w:color="auto" w:fill="auto"/>
          </w:tcPr>
          <w:p w14:paraId="535AF71F" w14:textId="56D17207"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3.-6.</w:t>
            </w:r>
          </w:p>
        </w:tc>
        <w:tc>
          <w:tcPr>
            <w:tcW w:w="2410" w:type="dxa"/>
            <w:shd w:val="clear" w:color="auto" w:fill="auto"/>
            <w:tcMar>
              <w:top w:w="30" w:type="dxa"/>
              <w:left w:w="45" w:type="dxa"/>
              <w:bottom w:w="30" w:type="dxa"/>
              <w:right w:w="45" w:type="dxa"/>
            </w:tcMar>
            <w:vAlign w:val="center"/>
            <w:hideMark/>
          </w:tcPr>
          <w:p w14:paraId="62BCE4BD" w14:textId="0EAC2E91"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Nina Maver</w:t>
            </w:r>
            <w:r>
              <w:rPr>
                <w:rFonts w:eastAsia="Times New Roman" w:cstheme="minorHAnsi"/>
                <w:sz w:val="20"/>
                <w:szCs w:val="20"/>
                <w:lang w:eastAsia="sl-SI"/>
              </w:rPr>
              <w:t>, Tanja Vatovec</w:t>
            </w:r>
          </w:p>
        </w:tc>
        <w:tc>
          <w:tcPr>
            <w:tcW w:w="1843" w:type="dxa"/>
            <w:shd w:val="clear" w:color="auto" w:fill="auto"/>
            <w:tcMar>
              <w:top w:w="30" w:type="dxa"/>
              <w:left w:w="45" w:type="dxa"/>
              <w:bottom w:w="30" w:type="dxa"/>
              <w:right w:w="45" w:type="dxa"/>
            </w:tcMar>
            <w:vAlign w:val="center"/>
            <w:hideMark/>
          </w:tcPr>
          <w:p w14:paraId="77A53962" w14:textId="40C6FC10"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PON </w:t>
            </w:r>
            <w:r w:rsidRPr="005831C0">
              <w:rPr>
                <w:rFonts w:eastAsia="Times New Roman" w:cstheme="minorHAnsi"/>
                <w:sz w:val="20"/>
                <w:szCs w:val="20"/>
                <w:lang w:eastAsia="sl-SI"/>
              </w:rPr>
              <w:t>14.00-15.30</w:t>
            </w:r>
          </w:p>
        </w:tc>
      </w:tr>
      <w:tr w:rsidR="00111447" w:rsidRPr="005831C0" w14:paraId="11EDBF00" w14:textId="77777777" w:rsidTr="00E717EE">
        <w:trPr>
          <w:trHeight w:val="315"/>
        </w:trPr>
        <w:tc>
          <w:tcPr>
            <w:tcW w:w="2402" w:type="dxa"/>
            <w:shd w:val="clear" w:color="auto" w:fill="E2EFD9" w:themeFill="accent6" w:themeFillTint="33"/>
            <w:tcMar>
              <w:top w:w="30" w:type="dxa"/>
              <w:left w:w="45" w:type="dxa"/>
              <w:bottom w:w="30" w:type="dxa"/>
              <w:right w:w="45" w:type="dxa"/>
            </w:tcMar>
            <w:vAlign w:val="center"/>
            <w:hideMark/>
          </w:tcPr>
          <w:p w14:paraId="420B7BA4"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Šolske </w:t>
            </w:r>
            <w:proofErr w:type="spellStart"/>
            <w:r w:rsidRPr="005831C0">
              <w:rPr>
                <w:rFonts w:eastAsia="Times New Roman" w:cstheme="minorHAnsi"/>
                <w:b/>
                <w:bCs/>
                <w:sz w:val="20"/>
                <w:szCs w:val="20"/>
                <w:lang w:eastAsia="sl-SI"/>
              </w:rPr>
              <w:t>mažorete</w:t>
            </w:r>
            <w:proofErr w:type="spellEnd"/>
          </w:p>
        </w:tc>
        <w:tc>
          <w:tcPr>
            <w:tcW w:w="7938" w:type="dxa"/>
            <w:shd w:val="clear" w:color="auto" w:fill="E2EFD9" w:themeFill="accent6" w:themeFillTint="33"/>
            <w:tcMar>
              <w:top w:w="30" w:type="dxa"/>
              <w:left w:w="45" w:type="dxa"/>
              <w:bottom w:w="30" w:type="dxa"/>
              <w:right w:w="45" w:type="dxa"/>
            </w:tcMar>
            <w:vAlign w:val="center"/>
            <w:hideMark/>
          </w:tcPr>
          <w:p w14:paraId="4D932269" w14:textId="77777777" w:rsidR="00111447" w:rsidRPr="005831C0" w:rsidRDefault="00111447" w:rsidP="00111447">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Dejavnost je namenjena dekletom, ki jih zanima delo s palico, korakanje, ples in nastopanje.</w:t>
            </w:r>
          </w:p>
        </w:tc>
        <w:tc>
          <w:tcPr>
            <w:tcW w:w="992" w:type="dxa"/>
            <w:shd w:val="clear" w:color="auto" w:fill="E2EFD9" w:themeFill="accent6" w:themeFillTint="33"/>
          </w:tcPr>
          <w:p w14:paraId="6CCAAC17" w14:textId="5CF64296"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w:t>
            </w:r>
          </w:p>
        </w:tc>
        <w:tc>
          <w:tcPr>
            <w:tcW w:w="2410" w:type="dxa"/>
            <w:shd w:val="clear" w:color="auto" w:fill="E2EFD9" w:themeFill="accent6" w:themeFillTint="33"/>
            <w:tcMar>
              <w:top w:w="30" w:type="dxa"/>
              <w:left w:w="45" w:type="dxa"/>
              <w:bottom w:w="30" w:type="dxa"/>
              <w:right w:w="45" w:type="dxa"/>
            </w:tcMar>
            <w:vAlign w:val="center"/>
            <w:hideMark/>
          </w:tcPr>
          <w:p w14:paraId="1B26F324" w14:textId="262A0CE7"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Nina Kocjan</w:t>
            </w:r>
          </w:p>
        </w:tc>
        <w:tc>
          <w:tcPr>
            <w:tcW w:w="1843" w:type="dxa"/>
            <w:shd w:val="clear" w:color="auto" w:fill="E2EFD9" w:themeFill="accent6" w:themeFillTint="33"/>
            <w:tcMar>
              <w:top w:w="30" w:type="dxa"/>
              <w:left w:w="45" w:type="dxa"/>
              <w:bottom w:w="30" w:type="dxa"/>
              <w:right w:w="45" w:type="dxa"/>
            </w:tcMar>
            <w:vAlign w:val="center"/>
            <w:hideMark/>
          </w:tcPr>
          <w:p w14:paraId="42C239C4" w14:textId="55074B3F"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TOR </w:t>
            </w:r>
            <w:r w:rsidRPr="005831C0">
              <w:rPr>
                <w:rFonts w:eastAsia="Times New Roman" w:cstheme="minorHAnsi"/>
                <w:sz w:val="20"/>
                <w:szCs w:val="20"/>
                <w:lang w:eastAsia="sl-SI"/>
              </w:rPr>
              <w:t>14.00-14.45</w:t>
            </w:r>
          </w:p>
        </w:tc>
      </w:tr>
      <w:tr w:rsidR="00111447" w:rsidRPr="005831C0" w14:paraId="0F2DF40C" w14:textId="77777777" w:rsidTr="00E717EE">
        <w:trPr>
          <w:trHeight w:val="315"/>
        </w:trPr>
        <w:tc>
          <w:tcPr>
            <w:tcW w:w="2402" w:type="dxa"/>
            <w:shd w:val="clear" w:color="auto" w:fill="auto"/>
            <w:tcMar>
              <w:top w:w="30" w:type="dxa"/>
              <w:left w:w="45" w:type="dxa"/>
              <w:bottom w:w="30" w:type="dxa"/>
              <w:right w:w="45" w:type="dxa"/>
            </w:tcMar>
            <w:vAlign w:val="center"/>
            <w:hideMark/>
          </w:tcPr>
          <w:p w14:paraId="68C52529"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Športna gimnastika</w:t>
            </w:r>
          </w:p>
        </w:tc>
        <w:tc>
          <w:tcPr>
            <w:tcW w:w="7938" w:type="dxa"/>
            <w:shd w:val="clear" w:color="auto" w:fill="auto"/>
            <w:tcMar>
              <w:top w:w="30" w:type="dxa"/>
              <w:left w:w="45" w:type="dxa"/>
              <w:bottom w:w="30" w:type="dxa"/>
              <w:right w:w="45" w:type="dxa"/>
            </w:tcMar>
            <w:vAlign w:val="center"/>
            <w:hideMark/>
          </w:tcPr>
          <w:p w14:paraId="6E2F7EA4" w14:textId="77777777" w:rsidR="00111447" w:rsidRPr="005831C0" w:rsidRDefault="00111447" w:rsidP="00111447">
            <w:pPr>
              <w:spacing w:after="0" w:line="240" w:lineRule="auto"/>
              <w:rPr>
                <w:rFonts w:eastAsia="Times New Roman" w:cstheme="minorHAnsi"/>
                <w:color w:val="0D0D0D"/>
                <w:sz w:val="20"/>
                <w:szCs w:val="20"/>
                <w:lang w:eastAsia="sl-SI"/>
              </w:rPr>
            </w:pPr>
            <w:r w:rsidRPr="005831C0">
              <w:rPr>
                <w:rFonts w:eastAsia="Times New Roman" w:cstheme="minorHAnsi"/>
                <w:color w:val="0D0D0D"/>
                <w:sz w:val="20"/>
                <w:szCs w:val="20"/>
                <w:lang w:eastAsia="sl-SI"/>
              </w:rPr>
              <w:t>Učenci bodo skozi različne gimnastične vaje razvijali moč, gibljivost, ravnotežje, koordinacijo, hitrost, natančnost in vztrajnost. Spoznali bodo osnovne in zahtevnejše prvine športne gimnastike, akrobatike in skokov z male prožne ponjave ter se učili pravilnega in varnega izvajanja vaj, ki bodo prilagojene starosti, predznanju in gibalnim sposobnostim učencev.</w:t>
            </w:r>
          </w:p>
        </w:tc>
        <w:tc>
          <w:tcPr>
            <w:tcW w:w="992" w:type="dxa"/>
            <w:shd w:val="clear" w:color="auto" w:fill="auto"/>
          </w:tcPr>
          <w:p w14:paraId="411FA794" w14:textId="77777777" w:rsidR="00111447" w:rsidRDefault="00111447" w:rsidP="00111447">
            <w:pPr>
              <w:spacing w:after="0" w:line="240" w:lineRule="auto"/>
              <w:jc w:val="center"/>
              <w:rPr>
                <w:rFonts w:eastAsia="Times New Roman" w:cstheme="minorHAnsi"/>
                <w:sz w:val="20"/>
                <w:szCs w:val="20"/>
                <w:lang w:eastAsia="sl-SI"/>
              </w:rPr>
            </w:pPr>
          </w:p>
          <w:p w14:paraId="3E087998" w14:textId="766CB453"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4.-9.</w:t>
            </w:r>
          </w:p>
        </w:tc>
        <w:tc>
          <w:tcPr>
            <w:tcW w:w="2410" w:type="dxa"/>
            <w:shd w:val="clear" w:color="auto" w:fill="auto"/>
            <w:tcMar>
              <w:top w:w="30" w:type="dxa"/>
              <w:left w:w="45" w:type="dxa"/>
              <w:bottom w:w="30" w:type="dxa"/>
              <w:right w:w="45" w:type="dxa"/>
            </w:tcMar>
            <w:vAlign w:val="center"/>
            <w:hideMark/>
          </w:tcPr>
          <w:p w14:paraId="209163CD" w14:textId="78D57A7B" w:rsidR="00111447" w:rsidRPr="005831C0" w:rsidRDefault="00111447" w:rsidP="00111447">
            <w:pPr>
              <w:spacing w:after="0" w:line="240" w:lineRule="auto"/>
              <w:jc w:val="center"/>
              <w:rPr>
                <w:rFonts w:eastAsia="Times New Roman" w:cstheme="minorHAnsi"/>
                <w:sz w:val="20"/>
                <w:szCs w:val="20"/>
                <w:lang w:eastAsia="sl-SI"/>
              </w:rPr>
            </w:pPr>
            <w:proofErr w:type="spellStart"/>
            <w:r w:rsidRPr="005831C0">
              <w:rPr>
                <w:rFonts w:eastAsia="Times New Roman" w:cstheme="minorHAnsi"/>
                <w:sz w:val="20"/>
                <w:szCs w:val="20"/>
                <w:lang w:eastAsia="sl-SI"/>
              </w:rPr>
              <w:t>Nastasija</w:t>
            </w:r>
            <w:proofErr w:type="spellEnd"/>
            <w:r w:rsidRPr="005831C0">
              <w:rPr>
                <w:rFonts w:eastAsia="Times New Roman" w:cstheme="minorHAnsi"/>
                <w:sz w:val="20"/>
                <w:szCs w:val="20"/>
                <w:lang w:eastAsia="sl-SI"/>
              </w:rPr>
              <w:t xml:space="preserve"> Potočnik</w:t>
            </w:r>
          </w:p>
        </w:tc>
        <w:tc>
          <w:tcPr>
            <w:tcW w:w="1843" w:type="dxa"/>
            <w:shd w:val="clear" w:color="auto" w:fill="auto"/>
            <w:tcMar>
              <w:top w:w="30" w:type="dxa"/>
              <w:left w:w="45" w:type="dxa"/>
              <w:bottom w:w="30" w:type="dxa"/>
              <w:right w:w="45" w:type="dxa"/>
            </w:tcMar>
            <w:vAlign w:val="center"/>
            <w:hideMark/>
          </w:tcPr>
          <w:p w14:paraId="0C2D317B" w14:textId="14904DA8"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SRE 14.05-14.50</w:t>
            </w:r>
          </w:p>
        </w:tc>
      </w:tr>
      <w:tr w:rsidR="00111447" w:rsidRPr="005831C0" w14:paraId="0505C739" w14:textId="77777777" w:rsidTr="00DF343C">
        <w:trPr>
          <w:trHeight w:val="315"/>
        </w:trPr>
        <w:tc>
          <w:tcPr>
            <w:tcW w:w="2402" w:type="dxa"/>
            <w:shd w:val="clear" w:color="auto" w:fill="E2EFD9" w:themeFill="accent6" w:themeFillTint="33"/>
            <w:tcMar>
              <w:top w:w="30" w:type="dxa"/>
              <w:left w:w="45" w:type="dxa"/>
              <w:bottom w:w="30" w:type="dxa"/>
              <w:right w:w="45" w:type="dxa"/>
            </w:tcMar>
            <w:vAlign w:val="center"/>
          </w:tcPr>
          <w:p w14:paraId="7A9C713F" w14:textId="0B2C56C3" w:rsidR="00111447" w:rsidRPr="005831C0" w:rsidRDefault="00111447" w:rsidP="00111447">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Učenje z robotkom 1</w:t>
            </w:r>
          </w:p>
        </w:tc>
        <w:tc>
          <w:tcPr>
            <w:tcW w:w="7938" w:type="dxa"/>
            <w:shd w:val="clear" w:color="auto" w:fill="E2EFD9" w:themeFill="accent6" w:themeFillTint="33"/>
            <w:tcMar>
              <w:top w:w="30" w:type="dxa"/>
              <w:left w:w="45" w:type="dxa"/>
              <w:bottom w:w="30" w:type="dxa"/>
              <w:right w:w="45" w:type="dxa"/>
            </w:tcMar>
            <w:vAlign w:val="center"/>
          </w:tcPr>
          <w:p w14:paraId="5A927CB8"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Učenci bodo na ustvarjalen in igriv način utrjevali ter ponavljali</w:t>
            </w:r>
          </w:p>
          <w:p w14:paraId="40C78499"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usvojeno učno snov 3. razreda s pomočjo robotka. S premišljenim programiranjem</w:t>
            </w:r>
          </w:p>
          <w:p w14:paraId="4136AEAF"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bodo robotku določali pot in ga usmerjali do posameznih nalog. Pri tem bodo razvijali</w:t>
            </w:r>
          </w:p>
          <w:p w14:paraId="69D845E4"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logično mišljenje, sposobnost načrtovanja, reševanja problemov ter natančnega</w:t>
            </w:r>
          </w:p>
          <w:p w14:paraId="28FE1F42"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sledenja navodilom, hkrati pa svoje znanje povezovali z raziskovanjem in učenjem</w:t>
            </w:r>
          </w:p>
          <w:p w14:paraId="5EB1649D" w14:textId="22B0080C" w:rsidR="00111447" w:rsidRPr="005831C0"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skozi igro.</w:t>
            </w:r>
            <w:r>
              <w:rPr>
                <w:rFonts w:eastAsia="Times New Roman" w:cstheme="minorHAnsi"/>
                <w:color w:val="0D0D0D"/>
                <w:sz w:val="20"/>
                <w:szCs w:val="20"/>
                <w:lang w:eastAsia="sl-SI"/>
              </w:rPr>
              <w:t xml:space="preserve"> Prostih mest je 12.</w:t>
            </w:r>
          </w:p>
        </w:tc>
        <w:tc>
          <w:tcPr>
            <w:tcW w:w="992" w:type="dxa"/>
            <w:shd w:val="clear" w:color="auto" w:fill="E2EFD9" w:themeFill="accent6" w:themeFillTint="33"/>
          </w:tcPr>
          <w:p w14:paraId="566DB612" w14:textId="2405E2A7" w:rsidR="00111447"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3.</w:t>
            </w:r>
          </w:p>
        </w:tc>
        <w:tc>
          <w:tcPr>
            <w:tcW w:w="2410" w:type="dxa"/>
            <w:shd w:val="clear" w:color="auto" w:fill="E2EFD9" w:themeFill="accent6" w:themeFillTint="33"/>
            <w:tcMar>
              <w:top w:w="30" w:type="dxa"/>
              <w:left w:w="45" w:type="dxa"/>
              <w:bottom w:w="30" w:type="dxa"/>
              <w:right w:w="45" w:type="dxa"/>
            </w:tcMar>
            <w:vAlign w:val="center"/>
          </w:tcPr>
          <w:p w14:paraId="49EEC4FA" w14:textId="11DA9AB6"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Nika </w:t>
            </w:r>
            <w:proofErr w:type="spellStart"/>
            <w:r>
              <w:rPr>
                <w:rFonts w:eastAsia="Times New Roman" w:cstheme="minorHAnsi"/>
                <w:sz w:val="20"/>
                <w:szCs w:val="20"/>
                <w:lang w:eastAsia="sl-SI"/>
              </w:rPr>
              <w:t>Karas</w:t>
            </w:r>
            <w:proofErr w:type="spellEnd"/>
          </w:p>
        </w:tc>
        <w:tc>
          <w:tcPr>
            <w:tcW w:w="1843" w:type="dxa"/>
            <w:shd w:val="clear" w:color="auto" w:fill="E2EFD9" w:themeFill="accent6" w:themeFillTint="33"/>
            <w:tcMar>
              <w:top w:w="30" w:type="dxa"/>
              <w:left w:w="45" w:type="dxa"/>
              <w:bottom w:w="30" w:type="dxa"/>
              <w:right w:w="45" w:type="dxa"/>
            </w:tcMar>
            <w:vAlign w:val="center"/>
          </w:tcPr>
          <w:p w14:paraId="68078EFF" w14:textId="1F489051" w:rsidR="00111447"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SRE 13.00-13.45</w:t>
            </w:r>
          </w:p>
        </w:tc>
      </w:tr>
      <w:tr w:rsidR="00111447" w:rsidRPr="005831C0" w14:paraId="4E340985" w14:textId="77777777" w:rsidTr="00E717EE">
        <w:trPr>
          <w:trHeight w:val="315"/>
        </w:trPr>
        <w:tc>
          <w:tcPr>
            <w:tcW w:w="2402" w:type="dxa"/>
            <w:shd w:val="clear" w:color="auto" w:fill="auto"/>
            <w:tcMar>
              <w:top w:w="30" w:type="dxa"/>
              <w:left w:w="45" w:type="dxa"/>
              <w:bottom w:w="30" w:type="dxa"/>
              <w:right w:w="45" w:type="dxa"/>
            </w:tcMar>
            <w:vAlign w:val="center"/>
          </w:tcPr>
          <w:p w14:paraId="2263AA23" w14:textId="4C28F079" w:rsidR="00111447" w:rsidRPr="005831C0" w:rsidRDefault="00111447" w:rsidP="00111447">
            <w:pPr>
              <w:spacing w:after="0" w:line="240" w:lineRule="auto"/>
              <w:jc w:val="center"/>
              <w:rPr>
                <w:rFonts w:eastAsia="Times New Roman" w:cstheme="minorHAnsi"/>
                <w:b/>
                <w:bCs/>
                <w:sz w:val="20"/>
                <w:szCs w:val="20"/>
                <w:lang w:eastAsia="sl-SI"/>
              </w:rPr>
            </w:pPr>
            <w:r>
              <w:rPr>
                <w:rFonts w:eastAsia="Times New Roman" w:cstheme="minorHAnsi"/>
                <w:b/>
                <w:bCs/>
                <w:sz w:val="20"/>
                <w:szCs w:val="20"/>
                <w:lang w:eastAsia="sl-SI"/>
              </w:rPr>
              <w:t>Učenje z robotkom 2</w:t>
            </w:r>
          </w:p>
        </w:tc>
        <w:tc>
          <w:tcPr>
            <w:tcW w:w="7938" w:type="dxa"/>
            <w:shd w:val="clear" w:color="auto" w:fill="auto"/>
            <w:tcMar>
              <w:top w:w="30" w:type="dxa"/>
              <w:left w:w="45" w:type="dxa"/>
              <w:bottom w:w="30" w:type="dxa"/>
              <w:right w:w="45" w:type="dxa"/>
            </w:tcMar>
            <w:vAlign w:val="center"/>
          </w:tcPr>
          <w:p w14:paraId="4B60AC0F"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Učenci bodo na ustvarjalen in igriv način utrjevali ter ponavljali</w:t>
            </w:r>
          </w:p>
          <w:p w14:paraId="56B589C0"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usvojeno učno snov 4. razreda s pomočjo robotka. S premišljenim programiranjem</w:t>
            </w:r>
          </w:p>
          <w:p w14:paraId="0D725D79"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bodo robotku določali pot in ga usmerjali do posameznih nalog. Pri tem bodo razvijali</w:t>
            </w:r>
          </w:p>
          <w:p w14:paraId="7778B2CF"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logično mišljenje, sposobnost načrtovanja, reševanja problemov ter natančnega</w:t>
            </w:r>
          </w:p>
          <w:p w14:paraId="6C70B6D1" w14:textId="77777777" w:rsidR="00A15C3E" w:rsidRPr="00A15C3E"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sledenja navodilom, hkrati pa svoje znanje povezovali z raziskovanjem in učenjem</w:t>
            </w:r>
          </w:p>
          <w:p w14:paraId="6482B803" w14:textId="2675FF97" w:rsidR="00111447" w:rsidRPr="005831C0" w:rsidRDefault="00A15C3E" w:rsidP="00A15C3E">
            <w:pPr>
              <w:spacing w:after="0" w:line="240" w:lineRule="auto"/>
              <w:rPr>
                <w:rFonts w:eastAsia="Times New Roman" w:cstheme="minorHAnsi"/>
                <w:color w:val="0D0D0D"/>
                <w:sz w:val="20"/>
                <w:szCs w:val="20"/>
                <w:lang w:eastAsia="sl-SI"/>
              </w:rPr>
            </w:pPr>
            <w:r w:rsidRPr="00A15C3E">
              <w:rPr>
                <w:rFonts w:eastAsia="Times New Roman" w:cstheme="minorHAnsi"/>
                <w:color w:val="0D0D0D"/>
                <w:sz w:val="20"/>
                <w:szCs w:val="20"/>
                <w:lang w:eastAsia="sl-SI"/>
              </w:rPr>
              <w:t>skozi igro.</w:t>
            </w:r>
            <w:r>
              <w:rPr>
                <w:rFonts w:eastAsia="Times New Roman" w:cstheme="minorHAnsi"/>
                <w:color w:val="0D0D0D"/>
                <w:sz w:val="20"/>
                <w:szCs w:val="20"/>
                <w:lang w:eastAsia="sl-SI"/>
              </w:rPr>
              <w:t xml:space="preserve"> Prostih mest je 12.</w:t>
            </w:r>
          </w:p>
        </w:tc>
        <w:tc>
          <w:tcPr>
            <w:tcW w:w="992" w:type="dxa"/>
            <w:shd w:val="clear" w:color="auto" w:fill="auto"/>
          </w:tcPr>
          <w:p w14:paraId="05DA26E2" w14:textId="54EBC6C9" w:rsidR="00111447"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4.</w:t>
            </w:r>
          </w:p>
        </w:tc>
        <w:tc>
          <w:tcPr>
            <w:tcW w:w="2410" w:type="dxa"/>
            <w:shd w:val="clear" w:color="auto" w:fill="auto"/>
            <w:tcMar>
              <w:top w:w="30" w:type="dxa"/>
              <w:left w:w="45" w:type="dxa"/>
              <w:bottom w:w="30" w:type="dxa"/>
              <w:right w:w="45" w:type="dxa"/>
            </w:tcMar>
            <w:vAlign w:val="center"/>
          </w:tcPr>
          <w:p w14:paraId="1D124CC6" w14:textId="7E613445"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Alja Valentina Škrlj</w:t>
            </w:r>
          </w:p>
        </w:tc>
        <w:tc>
          <w:tcPr>
            <w:tcW w:w="1843" w:type="dxa"/>
            <w:shd w:val="clear" w:color="auto" w:fill="auto"/>
            <w:tcMar>
              <w:top w:w="30" w:type="dxa"/>
              <w:left w:w="45" w:type="dxa"/>
              <w:bottom w:w="30" w:type="dxa"/>
              <w:right w:w="45" w:type="dxa"/>
            </w:tcMar>
            <w:vAlign w:val="center"/>
          </w:tcPr>
          <w:p w14:paraId="621802E6" w14:textId="40DB0C57" w:rsidR="00111447" w:rsidRDefault="00A15C3E"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SRE</w:t>
            </w:r>
            <w:r w:rsidR="00111447">
              <w:rPr>
                <w:rFonts w:eastAsia="Times New Roman" w:cstheme="minorHAnsi"/>
                <w:sz w:val="20"/>
                <w:szCs w:val="20"/>
                <w:lang w:eastAsia="sl-SI"/>
              </w:rPr>
              <w:t xml:space="preserve"> 13.00-13.45</w:t>
            </w:r>
          </w:p>
        </w:tc>
      </w:tr>
      <w:tr w:rsidR="00111447" w:rsidRPr="005831C0" w14:paraId="75FC2296" w14:textId="77777777" w:rsidTr="00900F92">
        <w:trPr>
          <w:trHeight w:val="315"/>
        </w:trPr>
        <w:tc>
          <w:tcPr>
            <w:tcW w:w="2402" w:type="dxa"/>
            <w:shd w:val="clear" w:color="auto" w:fill="E2EFD9" w:themeFill="accent6" w:themeFillTint="33"/>
            <w:tcMar>
              <w:top w:w="30" w:type="dxa"/>
              <w:left w:w="45" w:type="dxa"/>
              <w:bottom w:w="30" w:type="dxa"/>
              <w:right w:w="45" w:type="dxa"/>
            </w:tcMar>
            <w:vAlign w:val="center"/>
          </w:tcPr>
          <w:p w14:paraId="4D7BFA96" w14:textId="1388E52C" w:rsidR="00111447" w:rsidRPr="00900F92" w:rsidRDefault="00111447" w:rsidP="00111447">
            <w:pPr>
              <w:spacing w:after="0" w:line="240" w:lineRule="auto"/>
              <w:jc w:val="center"/>
              <w:rPr>
                <w:rFonts w:eastAsia="Times New Roman" w:cstheme="minorHAnsi"/>
                <w:b/>
                <w:bCs/>
                <w:sz w:val="20"/>
                <w:szCs w:val="20"/>
                <w:lang w:eastAsia="sl-SI"/>
              </w:rPr>
            </w:pPr>
            <w:r w:rsidRPr="00900F92">
              <w:rPr>
                <w:rFonts w:eastAsia="Times New Roman" w:cstheme="minorHAnsi"/>
                <w:b/>
                <w:bCs/>
                <w:sz w:val="20"/>
                <w:szCs w:val="20"/>
                <w:lang w:eastAsia="sl-SI"/>
              </w:rPr>
              <w:t>Ure zanimivosti</w:t>
            </w:r>
          </w:p>
        </w:tc>
        <w:tc>
          <w:tcPr>
            <w:tcW w:w="7938" w:type="dxa"/>
            <w:shd w:val="clear" w:color="auto" w:fill="E2EFD9" w:themeFill="accent6" w:themeFillTint="33"/>
            <w:tcMar>
              <w:top w:w="30" w:type="dxa"/>
              <w:left w:w="45" w:type="dxa"/>
              <w:bottom w:w="30" w:type="dxa"/>
              <w:right w:w="45" w:type="dxa"/>
            </w:tcMar>
            <w:vAlign w:val="center"/>
          </w:tcPr>
          <w:p w14:paraId="2849297B" w14:textId="1835AB6F" w:rsidR="00111447" w:rsidRPr="00900F92" w:rsidRDefault="00111447" w:rsidP="00111447">
            <w:pPr>
              <w:spacing w:after="0" w:line="240" w:lineRule="auto"/>
              <w:rPr>
                <w:rFonts w:eastAsia="Times New Roman" w:cstheme="minorHAnsi"/>
                <w:color w:val="0D0D0D"/>
                <w:sz w:val="20"/>
                <w:szCs w:val="20"/>
                <w:lang w:eastAsia="sl-SI"/>
              </w:rPr>
            </w:pPr>
            <w:r w:rsidRPr="00900F92">
              <w:rPr>
                <w:rFonts w:eastAsia="Times New Roman"/>
                <w:color w:val="000000" w:themeColor="text1"/>
                <w:sz w:val="20"/>
                <w:szCs w:val="20"/>
              </w:rPr>
              <w:t xml:space="preserve">Učenci bodo pridobivali splošna znanja iz najrazličnejših vsebin, poudarek bo na bralni znački in pripravah na razna tekmovanja iz znanja. </w:t>
            </w:r>
          </w:p>
        </w:tc>
        <w:tc>
          <w:tcPr>
            <w:tcW w:w="992" w:type="dxa"/>
            <w:shd w:val="clear" w:color="auto" w:fill="E2EFD9" w:themeFill="accent6" w:themeFillTint="33"/>
          </w:tcPr>
          <w:p w14:paraId="19C9171F" w14:textId="2F25F711" w:rsidR="00111447"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1.-5.</w:t>
            </w:r>
          </w:p>
        </w:tc>
        <w:tc>
          <w:tcPr>
            <w:tcW w:w="2410" w:type="dxa"/>
            <w:shd w:val="clear" w:color="auto" w:fill="E2EFD9" w:themeFill="accent6" w:themeFillTint="33"/>
            <w:tcMar>
              <w:top w:w="30" w:type="dxa"/>
              <w:left w:w="45" w:type="dxa"/>
              <w:bottom w:w="30" w:type="dxa"/>
              <w:right w:w="45" w:type="dxa"/>
            </w:tcMar>
            <w:vAlign w:val="center"/>
          </w:tcPr>
          <w:p w14:paraId="5288C605" w14:textId="68C2E25E"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razredničarke</w:t>
            </w:r>
          </w:p>
        </w:tc>
        <w:tc>
          <w:tcPr>
            <w:tcW w:w="1843" w:type="dxa"/>
            <w:shd w:val="clear" w:color="auto" w:fill="E2EFD9" w:themeFill="accent6" w:themeFillTint="33"/>
            <w:tcMar>
              <w:top w:w="30" w:type="dxa"/>
              <w:left w:w="45" w:type="dxa"/>
              <w:bottom w:w="30" w:type="dxa"/>
              <w:right w:w="45" w:type="dxa"/>
            </w:tcMar>
            <w:vAlign w:val="center"/>
          </w:tcPr>
          <w:p w14:paraId="64218BC6" w14:textId="57AE1C49" w:rsidR="00111447"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po urniku</w:t>
            </w:r>
          </w:p>
        </w:tc>
      </w:tr>
      <w:tr w:rsidR="00111447" w:rsidRPr="007A79C0" w14:paraId="6B9B0BFA" w14:textId="77777777" w:rsidTr="00900F92">
        <w:trPr>
          <w:trHeight w:val="315"/>
        </w:trPr>
        <w:tc>
          <w:tcPr>
            <w:tcW w:w="2402" w:type="dxa"/>
            <w:shd w:val="clear" w:color="auto" w:fill="auto"/>
            <w:tcMar>
              <w:top w:w="30" w:type="dxa"/>
              <w:left w:w="45" w:type="dxa"/>
              <w:bottom w:w="30" w:type="dxa"/>
              <w:right w:w="45" w:type="dxa"/>
            </w:tcMar>
            <w:vAlign w:val="center"/>
            <w:hideMark/>
          </w:tcPr>
          <w:p w14:paraId="70F817EB" w14:textId="77777777" w:rsidR="00111447" w:rsidRPr="005831C0" w:rsidRDefault="00111447" w:rsidP="00111447">
            <w:pPr>
              <w:spacing w:after="0" w:line="240" w:lineRule="auto"/>
              <w:jc w:val="center"/>
              <w:rPr>
                <w:rFonts w:eastAsia="Times New Roman" w:cstheme="minorHAnsi"/>
                <w:b/>
                <w:bCs/>
                <w:color w:val="000000" w:themeColor="text1"/>
                <w:sz w:val="20"/>
                <w:szCs w:val="20"/>
                <w:lang w:eastAsia="sl-SI"/>
              </w:rPr>
            </w:pPr>
            <w:proofErr w:type="spellStart"/>
            <w:r w:rsidRPr="005831C0">
              <w:rPr>
                <w:rFonts w:eastAsia="Times New Roman" w:cstheme="minorHAnsi"/>
                <w:b/>
                <w:bCs/>
                <w:color w:val="000000" w:themeColor="text1"/>
                <w:sz w:val="20"/>
                <w:szCs w:val="20"/>
                <w:lang w:eastAsia="sl-SI"/>
              </w:rPr>
              <w:t>Vrtko</w:t>
            </w:r>
            <w:proofErr w:type="spellEnd"/>
          </w:p>
        </w:tc>
        <w:tc>
          <w:tcPr>
            <w:tcW w:w="7938" w:type="dxa"/>
            <w:shd w:val="clear" w:color="auto" w:fill="auto"/>
            <w:tcMar>
              <w:top w:w="30" w:type="dxa"/>
              <w:left w:w="45" w:type="dxa"/>
              <w:bottom w:w="30" w:type="dxa"/>
              <w:right w:w="45" w:type="dxa"/>
            </w:tcMar>
            <w:vAlign w:val="bottom"/>
            <w:hideMark/>
          </w:tcPr>
          <w:p w14:paraId="78BA8EF9" w14:textId="77777777" w:rsidR="00111447" w:rsidRPr="005831C0" w:rsidRDefault="00111447" w:rsidP="00111447">
            <w:pPr>
              <w:spacing w:after="0" w:line="240" w:lineRule="auto"/>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 xml:space="preserve">Pri interesni dejavnosti </w:t>
            </w:r>
            <w:proofErr w:type="spellStart"/>
            <w:r w:rsidRPr="005831C0">
              <w:rPr>
                <w:rFonts w:eastAsia="Times New Roman" w:cstheme="minorHAnsi"/>
                <w:color w:val="000000" w:themeColor="text1"/>
                <w:sz w:val="20"/>
                <w:szCs w:val="20"/>
                <w:lang w:eastAsia="sl-SI"/>
              </w:rPr>
              <w:t>Vrtko</w:t>
            </w:r>
            <w:proofErr w:type="spellEnd"/>
            <w:r w:rsidRPr="005831C0">
              <w:rPr>
                <w:rFonts w:eastAsia="Times New Roman" w:cstheme="minorHAnsi"/>
                <w:color w:val="000000" w:themeColor="text1"/>
                <w:sz w:val="20"/>
                <w:szCs w:val="20"/>
                <w:lang w:eastAsia="sl-SI"/>
              </w:rPr>
              <w:t xml:space="preserve"> bomo spoznavali osnove vrtnarjenja, vzgajali sadike, sadili različne rastline ter skrbeli za šolski vrt. Ustvarjali bomo tudi različne uporabne in okrasne izdelke iz naravnih ter odpadnih materialov.</w:t>
            </w:r>
          </w:p>
        </w:tc>
        <w:tc>
          <w:tcPr>
            <w:tcW w:w="992" w:type="dxa"/>
            <w:shd w:val="clear" w:color="auto" w:fill="auto"/>
          </w:tcPr>
          <w:p w14:paraId="5774E529" w14:textId="77777777" w:rsidR="00111447" w:rsidRDefault="00111447" w:rsidP="00111447">
            <w:pPr>
              <w:spacing w:after="0" w:line="240" w:lineRule="auto"/>
              <w:jc w:val="center"/>
              <w:rPr>
                <w:rFonts w:eastAsia="Times New Roman" w:cstheme="minorHAnsi"/>
                <w:color w:val="000000" w:themeColor="text1"/>
                <w:sz w:val="20"/>
                <w:szCs w:val="20"/>
                <w:lang w:eastAsia="sl-SI"/>
              </w:rPr>
            </w:pPr>
          </w:p>
          <w:p w14:paraId="7E80A801" w14:textId="4201BB22" w:rsidR="00111447" w:rsidRPr="007A79C0" w:rsidRDefault="00111447" w:rsidP="00111447">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3., 4.</w:t>
            </w:r>
          </w:p>
        </w:tc>
        <w:tc>
          <w:tcPr>
            <w:tcW w:w="2410" w:type="dxa"/>
            <w:shd w:val="clear" w:color="auto" w:fill="auto"/>
            <w:tcMar>
              <w:top w:w="30" w:type="dxa"/>
              <w:left w:w="45" w:type="dxa"/>
              <w:bottom w:w="30" w:type="dxa"/>
              <w:right w:w="45" w:type="dxa"/>
            </w:tcMar>
            <w:vAlign w:val="center"/>
            <w:hideMark/>
          </w:tcPr>
          <w:p w14:paraId="6C042E7C" w14:textId="1C9D4441" w:rsidR="00111447" w:rsidRPr="005831C0" w:rsidRDefault="00111447" w:rsidP="00111447">
            <w:pPr>
              <w:spacing w:after="0" w:line="240" w:lineRule="auto"/>
              <w:jc w:val="center"/>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Tanja Vatovec</w:t>
            </w:r>
          </w:p>
        </w:tc>
        <w:tc>
          <w:tcPr>
            <w:tcW w:w="1843" w:type="dxa"/>
            <w:shd w:val="clear" w:color="auto" w:fill="auto"/>
            <w:tcMar>
              <w:top w:w="30" w:type="dxa"/>
              <w:left w:w="45" w:type="dxa"/>
              <w:bottom w:w="30" w:type="dxa"/>
              <w:right w:w="45" w:type="dxa"/>
            </w:tcMar>
            <w:vAlign w:val="center"/>
            <w:hideMark/>
          </w:tcPr>
          <w:p w14:paraId="5D2F3D17" w14:textId="1C889FE6" w:rsidR="00111447" w:rsidRPr="005831C0" w:rsidRDefault="00111447" w:rsidP="00111447">
            <w:pPr>
              <w:spacing w:after="0" w:line="240" w:lineRule="auto"/>
              <w:jc w:val="center"/>
              <w:rPr>
                <w:rFonts w:eastAsia="Times New Roman" w:cstheme="minorHAnsi"/>
                <w:color w:val="000000" w:themeColor="text1"/>
                <w:sz w:val="20"/>
                <w:szCs w:val="20"/>
                <w:lang w:eastAsia="sl-SI"/>
              </w:rPr>
            </w:pPr>
            <w:r w:rsidRPr="007A79C0">
              <w:rPr>
                <w:rFonts w:eastAsia="Times New Roman" w:cstheme="minorHAnsi"/>
                <w:color w:val="000000" w:themeColor="text1"/>
                <w:sz w:val="20"/>
                <w:szCs w:val="20"/>
                <w:lang w:eastAsia="sl-SI"/>
              </w:rPr>
              <w:t>ČET 7.30-8.15</w:t>
            </w:r>
          </w:p>
        </w:tc>
      </w:tr>
      <w:tr w:rsidR="00111447" w:rsidRPr="005831C0" w14:paraId="6D2D95F0" w14:textId="77777777" w:rsidTr="00900F92">
        <w:trPr>
          <w:trHeight w:val="315"/>
        </w:trPr>
        <w:tc>
          <w:tcPr>
            <w:tcW w:w="2402" w:type="dxa"/>
            <w:shd w:val="clear" w:color="auto" w:fill="E2EFD9" w:themeFill="accent6" w:themeFillTint="33"/>
            <w:tcMar>
              <w:top w:w="30" w:type="dxa"/>
              <w:left w:w="45" w:type="dxa"/>
              <w:bottom w:w="30" w:type="dxa"/>
              <w:right w:w="45" w:type="dxa"/>
            </w:tcMar>
            <w:vAlign w:val="center"/>
            <w:hideMark/>
          </w:tcPr>
          <w:p w14:paraId="36275E0C"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Zabavna matematika</w:t>
            </w:r>
          </w:p>
        </w:tc>
        <w:tc>
          <w:tcPr>
            <w:tcW w:w="7938" w:type="dxa"/>
            <w:shd w:val="clear" w:color="auto" w:fill="E2EFD9" w:themeFill="accent6" w:themeFillTint="33"/>
            <w:tcMar>
              <w:top w:w="30" w:type="dxa"/>
              <w:left w:w="45" w:type="dxa"/>
              <w:bottom w:w="30" w:type="dxa"/>
              <w:right w:w="45" w:type="dxa"/>
            </w:tcMar>
            <w:vAlign w:val="bottom"/>
            <w:hideMark/>
          </w:tcPr>
          <w:p w14:paraId="1F4FBF50" w14:textId="77777777" w:rsidR="00111447" w:rsidRPr="005831C0" w:rsidRDefault="00111447" w:rsidP="00111447">
            <w:pPr>
              <w:spacing w:after="0" w:line="240" w:lineRule="auto"/>
              <w:rPr>
                <w:rFonts w:eastAsia="Times New Roman" w:cstheme="minorHAnsi"/>
                <w:sz w:val="20"/>
                <w:szCs w:val="20"/>
                <w:lang w:eastAsia="sl-SI"/>
              </w:rPr>
            </w:pPr>
            <w:r w:rsidRPr="005831C0">
              <w:rPr>
                <w:rFonts w:eastAsia="Times New Roman" w:cstheme="minorHAnsi"/>
                <w:sz w:val="20"/>
                <w:szCs w:val="20"/>
                <w:lang w:eastAsia="sl-SI"/>
              </w:rPr>
              <w:t xml:space="preserve">Učenci drugih razredov bodo preko didaktičnih iger usvajali in utrjevali znanja na področjih aritmetike in algebre, geometrije in merjenja ter obdelave podatkov. Igre so zasnovane tako, da </w:t>
            </w:r>
            <w:r w:rsidRPr="005831C0">
              <w:rPr>
                <w:rFonts w:eastAsia="Times New Roman" w:cstheme="minorHAnsi"/>
                <w:sz w:val="20"/>
                <w:szCs w:val="20"/>
                <w:lang w:eastAsia="sl-SI"/>
              </w:rPr>
              <w:lastRenderedPageBreak/>
              <w:t>zmage ne pogojuje samo sposobnost in znanje, ampak tudi sreča. Tako bodo prišli lahko v ospredje tudi otroci z nižjimi sposobnostmi.</w:t>
            </w:r>
          </w:p>
        </w:tc>
        <w:tc>
          <w:tcPr>
            <w:tcW w:w="992" w:type="dxa"/>
            <w:shd w:val="clear" w:color="auto" w:fill="E2EFD9" w:themeFill="accent6" w:themeFillTint="33"/>
          </w:tcPr>
          <w:p w14:paraId="17FD758E" w14:textId="77777777" w:rsidR="00111447" w:rsidRDefault="00111447" w:rsidP="00111447">
            <w:pPr>
              <w:spacing w:after="0" w:line="240" w:lineRule="auto"/>
              <w:jc w:val="center"/>
              <w:rPr>
                <w:rFonts w:eastAsia="Times New Roman" w:cstheme="minorHAnsi"/>
                <w:sz w:val="20"/>
                <w:szCs w:val="20"/>
                <w:lang w:eastAsia="sl-SI"/>
              </w:rPr>
            </w:pPr>
          </w:p>
          <w:p w14:paraId="0A0F1D0D" w14:textId="3A883F9E"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2.</w:t>
            </w:r>
          </w:p>
        </w:tc>
        <w:tc>
          <w:tcPr>
            <w:tcW w:w="2410" w:type="dxa"/>
            <w:shd w:val="clear" w:color="auto" w:fill="E2EFD9" w:themeFill="accent6" w:themeFillTint="33"/>
            <w:tcMar>
              <w:top w:w="30" w:type="dxa"/>
              <w:left w:w="45" w:type="dxa"/>
              <w:bottom w:w="30" w:type="dxa"/>
              <w:right w:w="45" w:type="dxa"/>
            </w:tcMar>
            <w:vAlign w:val="center"/>
            <w:hideMark/>
          </w:tcPr>
          <w:p w14:paraId="16FB62BA" w14:textId="180A39BE"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 xml:space="preserve">Nastja </w:t>
            </w:r>
            <w:proofErr w:type="spellStart"/>
            <w:r w:rsidRPr="005831C0">
              <w:rPr>
                <w:rFonts w:eastAsia="Times New Roman" w:cstheme="minorHAnsi"/>
                <w:sz w:val="20"/>
                <w:szCs w:val="20"/>
                <w:lang w:eastAsia="sl-SI"/>
              </w:rPr>
              <w:t>Rodela</w:t>
            </w:r>
            <w:proofErr w:type="spellEnd"/>
          </w:p>
        </w:tc>
        <w:tc>
          <w:tcPr>
            <w:tcW w:w="1843" w:type="dxa"/>
            <w:shd w:val="clear" w:color="auto" w:fill="E2EFD9" w:themeFill="accent6" w:themeFillTint="33"/>
            <w:tcMar>
              <w:top w:w="30" w:type="dxa"/>
              <w:left w:w="45" w:type="dxa"/>
              <w:bottom w:w="30" w:type="dxa"/>
              <w:right w:w="45" w:type="dxa"/>
            </w:tcMar>
            <w:vAlign w:val="center"/>
            <w:hideMark/>
          </w:tcPr>
          <w:p w14:paraId="4C9CA3D0" w14:textId="70537E3B"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 xml:space="preserve">SRE </w:t>
            </w:r>
            <w:r w:rsidRPr="005831C0">
              <w:rPr>
                <w:rFonts w:eastAsia="Times New Roman" w:cstheme="minorHAnsi"/>
                <w:sz w:val="20"/>
                <w:szCs w:val="20"/>
                <w:lang w:eastAsia="sl-SI"/>
              </w:rPr>
              <w:t>13.15-14.00</w:t>
            </w:r>
          </w:p>
        </w:tc>
      </w:tr>
      <w:tr w:rsidR="00111447" w:rsidRPr="005831C0" w14:paraId="3F310E13" w14:textId="77777777" w:rsidTr="00900F92">
        <w:trPr>
          <w:trHeight w:val="315"/>
        </w:trPr>
        <w:tc>
          <w:tcPr>
            <w:tcW w:w="2402" w:type="dxa"/>
            <w:shd w:val="clear" w:color="auto" w:fill="auto"/>
            <w:tcMar>
              <w:top w:w="30" w:type="dxa"/>
              <w:left w:w="45" w:type="dxa"/>
              <w:bottom w:w="30" w:type="dxa"/>
              <w:right w:w="45" w:type="dxa"/>
            </w:tcMar>
            <w:vAlign w:val="center"/>
            <w:hideMark/>
          </w:tcPr>
          <w:p w14:paraId="08DE0F2D" w14:textId="77777777" w:rsidR="00111447" w:rsidRPr="005831C0" w:rsidRDefault="00111447" w:rsidP="00111447">
            <w:pPr>
              <w:spacing w:after="0" w:line="240" w:lineRule="auto"/>
              <w:jc w:val="center"/>
              <w:rPr>
                <w:rFonts w:eastAsia="Times New Roman" w:cstheme="minorHAnsi"/>
                <w:b/>
                <w:bCs/>
                <w:sz w:val="20"/>
                <w:szCs w:val="20"/>
                <w:lang w:eastAsia="sl-SI"/>
              </w:rPr>
            </w:pPr>
            <w:r w:rsidRPr="005831C0">
              <w:rPr>
                <w:rFonts w:eastAsia="Times New Roman" w:cstheme="minorHAnsi"/>
                <w:b/>
                <w:bCs/>
                <w:sz w:val="20"/>
                <w:szCs w:val="20"/>
                <w:lang w:eastAsia="sl-SI"/>
              </w:rPr>
              <w:t xml:space="preserve">Zgodovinarski krožek </w:t>
            </w:r>
          </w:p>
        </w:tc>
        <w:tc>
          <w:tcPr>
            <w:tcW w:w="7938" w:type="dxa"/>
            <w:shd w:val="clear" w:color="auto" w:fill="auto"/>
            <w:tcMar>
              <w:top w:w="30" w:type="dxa"/>
              <w:left w:w="45" w:type="dxa"/>
              <w:bottom w:w="30" w:type="dxa"/>
              <w:right w:w="45" w:type="dxa"/>
            </w:tcMar>
            <w:vAlign w:val="center"/>
            <w:hideMark/>
          </w:tcPr>
          <w:p w14:paraId="49F8F5E8" w14:textId="1C1A596B" w:rsidR="00111447" w:rsidRPr="005831C0" w:rsidRDefault="00111447" w:rsidP="00111447">
            <w:pPr>
              <w:spacing w:after="0" w:line="240" w:lineRule="auto"/>
              <w:rPr>
                <w:rFonts w:eastAsia="Times New Roman" w:cstheme="minorHAnsi"/>
                <w:sz w:val="20"/>
                <w:szCs w:val="20"/>
                <w:lang w:eastAsia="sl-SI"/>
              </w:rPr>
            </w:pPr>
            <w:r w:rsidRPr="008B1C65">
              <w:rPr>
                <w:rFonts w:eastAsia="Times New Roman" w:cstheme="minorHAnsi"/>
                <w:sz w:val="20"/>
                <w:szCs w:val="20"/>
                <w:lang w:eastAsia="sl-SI"/>
              </w:rPr>
              <w:t>Z učenci se bomo pripravljali na tekmovanje s področja zgodovine.  Učenci se bodo seznanili z nalogami in literaturo, ki jo srečujemo na tekmovanju.</w:t>
            </w:r>
          </w:p>
        </w:tc>
        <w:tc>
          <w:tcPr>
            <w:tcW w:w="992" w:type="dxa"/>
            <w:shd w:val="clear" w:color="auto" w:fill="auto"/>
          </w:tcPr>
          <w:p w14:paraId="4AED44BF" w14:textId="5C86687A" w:rsidR="00111447" w:rsidRPr="005831C0" w:rsidRDefault="00111447" w:rsidP="00111447">
            <w:pPr>
              <w:spacing w:after="0" w:line="240" w:lineRule="auto"/>
              <w:jc w:val="center"/>
              <w:rPr>
                <w:rFonts w:eastAsia="Times New Roman" w:cstheme="minorHAnsi"/>
                <w:sz w:val="20"/>
                <w:szCs w:val="20"/>
                <w:lang w:eastAsia="sl-SI"/>
              </w:rPr>
            </w:pPr>
            <w:r>
              <w:rPr>
                <w:rFonts w:eastAsia="Times New Roman" w:cstheme="minorHAnsi"/>
                <w:sz w:val="20"/>
                <w:szCs w:val="20"/>
                <w:lang w:eastAsia="sl-SI"/>
              </w:rPr>
              <w:t>8., 9.</w:t>
            </w:r>
          </w:p>
        </w:tc>
        <w:tc>
          <w:tcPr>
            <w:tcW w:w="2410" w:type="dxa"/>
            <w:shd w:val="clear" w:color="auto" w:fill="auto"/>
            <w:tcMar>
              <w:top w:w="30" w:type="dxa"/>
              <w:left w:w="45" w:type="dxa"/>
              <w:bottom w:w="30" w:type="dxa"/>
              <w:right w:w="45" w:type="dxa"/>
            </w:tcMar>
            <w:vAlign w:val="center"/>
            <w:hideMark/>
          </w:tcPr>
          <w:p w14:paraId="3A534C9D" w14:textId="0A9307D6"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Nejc Potočnik</w:t>
            </w:r>
          </w:p>
        </w:tc>
        <w:tc>
          <w:tcPr>
            <w:tcW w:w="1843" w:type="dxa"/>
            <w:shd w:val="clear" w:color="auto" w:fill="auto"/>
            <w:tcMar>
              <w:top w:w="30" w:type="dxa"/>
              <w:left w:w="45" w:type="dxa"/>
              <w:bottom w:w="30" w:type="dxa"/>
              <w:right w:w="45" w:type="dxa"/>
            </w:tcMar>
            <w:vAlign w:val="center"/>
            <w:hideMark/>
          </w:tcPr>
          <w:p w14:paraId="04BA33BB" w14:textId="17F7D35A" w:rsidR="00111447" w:rsidRPr="005831C0" w:rsidRDefault="00111447" w:rsidP="00111447">
            <w:pPr>
              <w:spacing w:after="0" w:line="240" w:lineRule="auto"/>
              <w:jc w:val="center"/>
              <w:rPr>
                <w:rFonts w:eastAsia="Times New Roman" w:cstheme="minorHAnsi"/>
                <w:sz w:val="20"/>
                <w:szCs w:val="20"/>
                <w:lang w:eastAsia="sl-SI"/>
              </w:rPr>
            </w:pPr>
            <w:r w:rsidRPr="005831C0">
              <w:rPr>
                <w:rFonts w:eastAsia="Times New Roman" w:cstheme="minorHAnsi"/>
                <w:sz w:val="20"/>
                <w:szCs w:val="20"/>
                <w:lang w:eastAsia="sl-SI"/>
              </w:rPr>
              <w:t>po dogovoru</w:t>
            </w:r>
          </w:p>
        </w:tc>
      </w:tr>
    </w:tbl>
    <w:p w14:paraId="17871D14" w14:textId="357337D9" w:rsidR="005831C0" w:rsidRDefault="005831C0"/>
    <w:p w14:paraId="2032406C" w14:textId="7CA3A57E" w:rsidR="005831C0" w:rsidRDefault="005831C0">
      <w:r w:rsidRPr="005831C0">
        <w:rPr>
          <w:noProof/>
        </w:rPr>
        <w:drawing>
          <wp:inline distT="0" distB="0" distL="0" distR="0" wp14:anchorId="62338BC4" wp14:editId="0B23EF65">
            <wp:extent cx="9972040" cy="5422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90333"/>
                    <a:stretch/>
                  </pic:blipFill>
                  <pic:spPr bwMode="auto">
                    <a:xfrm>
                      <a:off x="0" y="0"/>
                      <a:ext cx="9972040" cy="542290"/>
                    </a:xfrm>
                    <a:prstGeom prst="rect">
                      <a:avLst/>
                    </a:prstGeom>
                    <a:ln>
                      <a:noFill/>
                    </a:ln>
                    <a:extLst>
                      <a:ext uri="{53640926-AAD7-44D8-BBD7-CCE9431645EC}">
                        <a14:shadowObscured xmlns:a14="http://schemas.microsoft.com/office/drawing/2010/main"/>
                      </a:ext>
                    </a:extLst>
                  </pic:spPr>
                </pic:pic>
              </a:graphicData>
            </a:graphic>
          </wp:inline>
        </w:drawing>
      </w:r>
    </w:p>
    <w:p w14:paraId="2D10CEA2" w14:textId="58BD7C5E" w:rsidR="008B1C65" w:rsidRDefault="008B1C65"/>
    <w:tbl>
      <w:tblPr>
        <w:tblW w:w="15727" w:type="dxa"/>
        <w:tblCellMar>
          <w:left w:w="0" w:type="dxa"/>
          <w:right w:w="0" w:type="dxa"/>
        </w:tblCellMar>
        <w:tblLook w:val="04A0" w:firstRow="1" w:lastRow="0" w:firstColumn="1" w:lastColumn="0" w:noHBand="0" w:noVBand="1"/>
      </w:tblPr>
      <w:tblGrid>
        <w:gridCol w:w="3111"/>
        <w:gridCol w:w="7371"/>
        <w:gridCol w:w="850"/>
        <w:gridCol w:w="2127"/>
        <w:gridCol w:w="2268"/>
      </w:tblGrid>
      <w:tr w:rsidR="00E512B0" w:rsidRPr="006032AC" w14:paraId="7E8DE2A2" w14:textId="77777777" w:rsidTr="000A2CC0">
        <w:trPr>
          <w:trHeight w:val="315"/>
        </w:trPr>
        <w:tc>
          <w:tcPr>
            <w:tcW w:w="311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6D2BD8FF" w14:textId="389457AE" w:rsidR="00E512B0" w:rsidRPr="005831C0" w:rsidRDefault="00E512B0" w:rsidP="0078393D">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Nadstand</w:t>
            </w:r>
            <w:r w:rsidRPr="006032AC">
              <w:rPr>
                <w:rFonts w:eastAsia="Times New Roman" w:cstheme="minorHAnsi"/>
                <w:b/>
                <w:bCs/>
                <w:color w:val="000000" w:themeColor="text1"/>
                <w:sz w:val="20"/>
                <w:szCs w:val="20"/>
                <w:lang w:eastAsia="sl-SI"/>
              </w:rPr>
              <w:t>ar</w:t>
            </w:r>
            <w:r w:rsidRPr="005831C0">
              <w:rPr>
                <w:rFonts w:eastAsia="Times New Roman" w:cstheme="minorHAnsi"/>
                <w:b/>
                <w:bCs/>
                <w:color w:val="000000" w:themeColor="text1"/>
                <w:sz w:val="20"/>
                <w:szCs w:val="20"/>
                <w:lang w:eastAsia="sl-SI"/>
              </w:rPr>
              <w:t xml:space="preserve">dni športni program </w:t>
            </w:r>
          </w:p>
        </w:tc>
        <w:tc>
          <w:tcPr>
            <w:tcW w:w="7371"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463093F1" w14:textId="77777777" w:rsidR="00E512B0" w:rsidRPr="005831C0" w:rsidRDefault="00E512B0" w:rsidP="0078393D">
            <w:pPr>
              <w:spacing w:after="0" w:line="240" w:lineRule="auto"/>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 xml:space="preserve">Športni program je namenjen učencem, ki si želijo več gibanja. Z elementarnimi igrami, splošno kondicijsko pripravo, naravnimi oblikami gibanja, atletsko in gimnastično abecedo, plesnimi igrami in igrami z žogo bodo razvijali psihomotorične sposobnosti, spoznavali pravila iger ter športno obnašanje. </w:t>
            </w:r>
          </w:p>
        </w:tc>
        <w:tc>
          <w:tcPr>
            <w:tcW w:w="850" w:type="dxa"/>
            <w:tcBorders>
              <w:top w:val="single" w:sz="6" w:space="0" w:color="CCCCCC"/>
              <w:left w:val="single" w:sz="6" w:space="0" w:color="CCCCCC"/>
              <w:bottom w:val="single" w:sz="6" w:space="0" w:color="CCCCCC"/>
              <w:right w:val="single" w:sz="6" w:space="0" w:color="CCCCCC"/>
            </w:tcBorders>
            <w:shd w:val="clear" w:color="auto" w:fill="auto"/>
          </w:tcPr>
          <w:p w14:paraId="43477542" w14:textId="77777777" w:rsidR="00353667" w:rsidRDefault="00353667" w:rsidP="00E512B0">
            <w:pPr>
              <w:spacing w:after="0" w:line="240" w:lineRule="auto"/>
              <w:jc w:val="center"/>
              <w:rPr>
                <w:rFonts w:eastAsia="Times New Roman" w:cstheme="minorHAnsi"/>
                <w:color w:val="000000" w:themeColor="text1"/>
                <w:sz w:val="20"/>
                <w:szCs w:val="20"/>
                <w:lang w:eastAsia="sl-SI"/>
              </w:rPr>
            </w:pPr>
          </w:p>
          <w:p w14:paraId="50A84E34" w14:textId="7193844D" w:rsidR="00E512B0" w:rsidRPr="00E512B0" w:rsidRDefault="00E512B0" w:rsidP="00E512B0">
            <w:pPr>
              <w:spacing w:after="0" w:line="240" w:lineRule="auto"/>
              <w:jc w:val="center"/>
              <w:rPr>
                <w:rFonts w:eastAsia="Times New Roman" w:cstheme="minorHAnsi"/>
                <w:color w:val="000000" w:themeColor="text1"/>
                <w:sz w:val="20"/>
                <w:szCs w:val="20"/>
                <w:lang w:eastAsia="sl-SI"/>
              </w:rPr>
            </w:pPr>
            <w:r w:rsidRPr="00E512B0">
              <w:rPr>
                <w:rFonts w:eastAsia="Times New Roman" w:cstheme="minorHAnsi"/>
                <w:color w:val="000000" w:themeColor="text1"/>
                <w:sz w:val="20"/>
                <w:szCs w:val="20"/>
                <w:lang w:eastAsia="sl-SI"/>
              </w:rPr>
              <w:t>1.r.</w:t>
            </w:r>
          </w:p>
        </w:tc>
        <w:tc>
          <w:tcPr>
            <w:tcW w:w="212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63CD0FEF" w14:textId="77777777" w:rsidR="00E512B0" w:rsidRPr="005831C0" w:rsidRDefault="00E512B0" w:rsidP="0078393D">
            <w:pPr>
              <w:spacing w:after="0" w:line="240" w:lineRule="auto"/>
              <w:jc w:val="center"/>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Urška Bandelj Omar</w:t>
            </w:r>
          </w:p>
        </w:tc>
        <w:tc>
          <w:tcPr>
            <w:tcW w:w="2268"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4CE92501" w14:textId="77777777" w:rsidR="00E512B0" w:rsidRDefault="00E512B0" w:rsidP="0078393D">
            <w:pPr>
              <w:spacing w:after="0" w:line="240" w:lineRule="auto"/>
              <w:jc w:val="center"/>
              <w:rPr>
                <w:rFonts w:eastAsia="Times New Roman" w:cstheme="minorHAnsi"/>
                <w:color w:val="000000" w:themeColor="text1"/>
                <w:sz w:val="20"/>
                <w:szCs w:val="20"/>
                <w:lang w:eastAsia="sl-SI"/>
              </w:rPr>
            </w:pPr>
            <w:r w:rsidRPr="006032AC">
              <w:rPr>
                <w:rFonts w:eastAsia="Times New Roman" w:cstheme="minorHAnsi"/>
                <w:color w:val="000000" w:themeColor="text1"/>
                <w:sz w:val="20"/>
                <w:szCs w:val="20"/>
                <w:lang w:eastAsia="sl-SI"/>
              </w:rPr>
              <w:t>PON</w:t>
            </w:r>
            <w:r w:rsidRPr="005831C0">
              <w:rPr>
                <w:rFonts w:eastAsia="Times New Roman" w:cstheme="minorHAnsi"/>
                <w:color w:val="000000" w:themeColor="text1"/>
                <w:sz w:val="20"/>
                <w:szCs w:val="20"/>
                <w:lang w:eastAsia="sl-SI"/>
              </w:rPr>
              <w:t xml:space="preserve"> 14</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00-14</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 xml:space="preserve">45 </w:t>
            </w:r>
          </w:p>
          <w:p w14:paraId="273D87C2" w14:textId="77777777" w:rsidR="00E512B0" w:rsidRPr="005831C0" w:rsidRDefault="00E512B0" w:rsidP="0078393D">
            <w:pPr>
              <w:spacing w:after="0" w:line="240" w:lineRule="auto"/>
              <w:jc w:val="center"/>
              <w:rPr>
                <w:rFonts w:eastAsia="Times New Roman" w:cstheme="minorHAnsi"/>
                <w:color w:val="000000" w:themeColor="text1"/>
                <w:sz w:val="20"/>
                <w:szCs w:val="20"/>
                <w:lang w:eastAsia="sl-SI"/>
              </w:rPr>
            </w:pPr>
            <w:r w:rsidRPr="006032AC">
              <w:rPr>
                <w:rFonts w:eastAsia="Times New Roman" w:cstheme="minorHAnsi"/>
                <w:color w:val="000000" w:themeColor="text1"/>
                <w:sz w:val="20"/>
                <w:szCs w:val="20"/>
                <w:lang w:eastAsia="sl-SI"/>
              </w:rPr>
              <w:t>SRE</w:t>
            </w:r>
            <w:r w:rsidRPr="005831C0">
              <w:rPr>
                <w:rFonts w:eastAsia="Times New Roman" w:cstheme="minorHAnsi"/>
                <w:color w:val="000000" w:themeColor="text1"/>
                <w:sz w:val="20"/>
                <w:szCs w:val="20"/>
                <w:lang w:eastAsia="sl-SI"/>
              </w:rPr>
              <w:t xml:space="preserve"> 13</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00-13</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45</w:t>
            </w:r>
          </w:p>
        </w:tc>
      </w:tr>
      <w:tr w:rsidR="00E512B0" w:rsidRPr="006032AC" w14:paraId="504D8D29" w14:textId="77777777" w:rsidTr="000A2CC0">
        <w:trPr>
          <w:trHeight w:val="315"/>
        </w:trPr>
        <w:tc>
          <w:tcPr>
            <w:tcW w:w="311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243C53CB" w14:textId="4321536B" w:rsidR="00E512B0" w:rsidRPr="005831C0" w:rsidRDefault="00E512B0" w:rsidP="0078393D">
            <w:pPr>
              <w:spacing w:after="0" w:line="240" w:lineRule="auto"/>
              <w:jc w:val="center"/>
              <w:rPr>
                <w:rFonts w:eastAsia="Times New Roman" w:cstheme="minorHAnsi"/>
                <w:b/>
                <w:bCs/>
                <w:color w:val="000000" w:themeColor="text1"/>
                <w:sz w:val="20"/>
                <w:szCs w:val="20"/>
                <w:lang w:eastAsia="sl-SI"/>
              </w:rPr>
            </w:pPr>
            <w:r w:rsidRPr="005831C0">
              <w:rPr>
                <w:rFonts w:eastAsia="Times New Roman" w:cstheme="minorHAnsi"/>
                <w:b/>
                <w:bCs/>
                <w:color w:val="000000" w:themeColor="text1"/>
                <w:sz w:val="20"/>
                <w:szCs w:val="20"/>
                <w:lang w:eastAsia="sl-SI"/>
              </w:rPr>
              <w:t>Nadstand</w:t>
            </w:r>
            <w:r w:rsidRPr="006032AC">
              <w:rPr>
                <w:rFonts w:eastAsia="Times New Roman" w:cstheme="minorHAnsi"/>
                <w:b/>
                <w:bCs/>
                <w:color w:val="000000" w:themeColor="text1"/>
                <w:sz w:val="20"/>
                <w:szCs w:val="20"/>
                <w:lang w:eastAsia="sl-SI"/>
              </w:rPr>
              <w:t>ar</w:t>
            </w:r>
            <w:r w:rsidRPr="005831C0">
              <w:rPr>
                <w:rFonts w:eastAsia="Times New Roman" w:cstheme="minorHAnsi"/>
                <w:b/>
                <w:bCs/>
                <w:color w:val="000000" w:themeColor="text1"/>
                <w:sz w:val="20"/>
                <w:szCs w:val="20"/>
                <w:lang w:eastAsia="sl-SI"/>
              </w:rPr>
              <w:t xml:space="preserve">dni športni program </w:t>
            </w:r>
          </w:p>
        </w:tc>
        <w:tc>
          <w:tcPr>
            <w:tcW w:w="7371"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39675ECD" w14:textId="77777777" w:rsidR="00E512B0" w:rsidRPr="005831C0" w:rsidRDefault="00E512B0" w:rsidP="0078393D">
            <w:pPr>
              <w:spacing w:after="0" w:line="240" w:lineRule="auto"/>
              <w:rPr>
                <w:rFonts w:eastAsia="Times New Roman" w:cstheme="minorHAnsi"/>
                <w:color w:val="000000" w:themeColor="text1"/>
                <w:sz w:val="20"/>
                <w:szCs w:val="20"/>
                <w:lang w:eastAsia="sl-SI"/>
              </w:rPr>
            </w:pPr>
            <w:r w:rsidRPr="005831C0">
              <w:rPr>
                <w:rFonts w:eastAsia="Times New Roman" w:cstheme="minorHAnsi"/>
                <w:color w:val="000000" w:themeColor="text1"/>
                <w:sz w:val="20"/>
                <w:szCs w:val="20"/>
                <w:lang w:eastAsia="sl-SI"/>
              </w:rPr>
              <w:t>Športni program je namenjen učencem, ki si želijo več gibanja. Z raznolikimi športnimi igrami, gimnastiko, plesom, atletiko in naravnimi oblikami gibanja bodo izboljšali motorične sposobnosti, ter nadgradili svoje znanje na športnem področju.</w:t>
            </w:r>
          </w:p>
        </w:tc>
        <w:tc>
          <w:tcPr>
            <w:tcW w:w="850" w:type="dxa"/>
            <w:tcBorders>
              <w:top w:val="single" w:sz="6" w:space="0" w:color="CCCCCC"/>
              <w:left w:val="single" w:sz="6" w:space="0" w:color="CCCCCC"/>
              <w:bottom w:val="single" w:sz="6" w:space="0" w:color="CCCCCC"/>
              <w:right w:val="single" w:sz="6" w:space="0" w:color="CCCCCC"/>
            </w:tcBorders>
            <w:shd w:val="clear" w:color="auto" w:fill="auto"/>
          </w:tcPr>
          <w:p w14:paraId="32F59E38" w14:textId="77777777" w:rsidR="00353667" w:rsidRDefault="00353667" w:rsidP="00E512B0">
            <w:pPr>
              <w:spacing w:after="0" w:line="240" w:lineRule="auto"/>
              <w:jc w:val="center"/>
              <w:rPr>
                <w:rFonts w:eastAsia="Times New Roman" w:cstheme="minorHAnsi"/>
                <w:color w:val="000000" w:themeColor="text1"/>
                <w:sz w:val="20"/>
                <w:szCs w:val="20"/>
                <w:lang w:eastAsia="sl-SI"/>
              </w:rPr>
            </w:pPr>
          </w:p>
          <w:p w14:paraId="4DAC9FF6" w14:textId="276A4569" w:rsidR="00E512B0" w:rsidRPr="00E512B0" w:rsidRDefault="00E512B0" w:rsidP="00E512B0">
            <w:pPr>
              <w:spacing w:after="0" w:line="240" w:lineRule="auto"/>
              <w:jc w:val="center"/>
              <w:rPr>
                <w:rFonts w:eastAsia="Times New Roman" w:cstheme="minorHAnsi"/>
                <w:color w:val="000000" w:themeColor="text1"/>
                <w:sz w:val="20"/>
                <w:szCs w:val="20"/>
                <w:lang w:eastAsia="sl-SI"/>
              </w:rPr>
            </w:pPr>
            <w:r w:rsidRPr="00E512B0">
              <w:rPr>
                <w:rFonts w:eastAsia="Times New Roman" w:cstheme="minorHAnsi"/>
                <w:color w:val="000000" w:themeColor="text1"/>
                <w:sz w:val="20"/>
                <w:szCs w:val="20"/>
                <w:lang w:eastAsia="sl-SI"/>
              </w:rPr>
              <w:t>2., 3.r.</w:t>
            </w:r>
          </w:p>
        </w:tc>
        <w:tc>
          <w:tcPr>
            <w:tcW w:w="212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728170C3" w14:textId="77777777" w:rsidR="00E512B0" w:rsidRPr="005831C0" w:rsidRDefault="00E512B0" w:rsidP="0078393D">
            <w:pPr>
              <w:spacing w:after="0" w:line="240" w:lineRule="auto"/>
              <w:jc w:val="center"/>
              <w:rPr>
                <w:rFonts w:eastAsia="Times New Roman" w:cstheme="minorHAnsi"/>
                <w:color w:val="000000" w:themeColor="text1"/>
                <w:sz w:val="20"/>
                <w:szCs w:val="20"/>
                <w:lang w:eastAsia="sl-SI"/>
              </w:rPr>
            </w:pPr>
            <w:proofErr w:type="spellStart"/>
            <w:r>
              <w:rPr>
                <w:rFonts w:eastAsia="Times New Roman" w:cstheme="minorHAnsi"/>
                <w:color w:val="000000" w:themeColor="text1"/>
                <w:sz w:val="20"/>
                <w:szCs w:val="20"/>
                <w:lang w:eastAsia="sl-SI"/>
              </w:rPr>
              <w:t>Natan</w:t>
            </w:r>
            <w:proofErr w:type="spellEnd"/>
            <w:r>
              <w:rPr>
                <w:rFonts w:eastAsia="Times New Roman" w:cstheme="minorHAnsi"/>
                <w:color w:val="000000" w:themeColor="text1"/>
                <w:sz w:val="20"/>
                <w:szCs w:val="20"/>
                <w:lang w:eastAsia="sl-SI"/>
              </w:rPr>
              <w:t xml:space="preserve"> Muhič</w:t>
            </w:r>
          </w:p>
        </w:tc>
        <w:tc>
          <w:tcPr>
            <w:tcW w:w="2268"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hideMark/>
          </w:tcPr>
          <w:p w14:paraId="6ACFE538" w14:textId="77777777" w:rsidR="00E512B0" w:rsidRDefault="00E512B0" w:rsidP="0078393D">
            <w:pPr>
              <w:spacing w:after="0" w:line="240" w:lineRule="auto"/>
              <w:jc w:val="center"/>
              <w:rPr>
                <w:rFonts w:eastAsia="Times New Roman" w:cstheme="minorHAnsi"/>
                <w:color w:val="000000" w:themeColor="text1"/>
                <w:sz w:val="20"/>
                <w:szCs w:val="20"/>
                <w:lang w:eastAsia="sl-SI"/>
              </w:rPr>
            </w:pPr>
            <w:r w:rsidRPr="006032AC">
              <w:rPr>
                <w:rFonts w:eastAsia="Times New Roman" w:cstheme="minorHAnsi"/>
                <w:color w:val="000000" w:themeColor="text1"/>
                <w:sz w:val="20"/>
                <w:szCs w:val="20"/>
                <w:lang w:eastAsia="sl-SI"/>
              </w:rPr>
              <w:t>TOR</w:t>
            </w:r>
            <w:r>
              <w:rPr>
                <w:rFonts w:eastAsia="Times New Roman" w:cstheme="minorHAnsi"/>
                <w:color w:val="000000" w:themeColor="text1"/>
                <w:sz w:val="20"/>
                <w:szCs w:val="20"/>
                <w:lang w:eastAsia="sl-SI"/>
              </w:rPr>
              <w:t xml:space="preserve"> </w:t>
            </w:r>
            <w:r w:rsidRPr="005831C0">
              <w:rPr>
                <w:rFonts w:eastAsia="Times New Roman" w:cstheme="minorHAnsi"/>
                <w:color w:val="000000" w:themeColor="text1"/>
                <w:sz w:val="20"/>
                <w:szCs w:val="20"/>
                <w:lang w:eastAsia="sl-SI"/>
              </w:rPr>
              <w:t xml:space="preserve"> 14</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00-14</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45</w:t>
            </w:r>
            <w:r w:rsidRPr="006032AC">
              <w:rPr>
                <w:rFonts w:eastAsia="Times New Roman" w:cstheme="minorHAnsi"/>
                <w:color w:val="000000" w:themeColor="text1"/>
                <w:sz w:val="20"/>
                <w:szCs w:val="20"/>
                <w:lang w:eastAsia="sl-SI"/>
              </w:rPr>
              <w:t xml:space="preserve"> </w:t>
            </w:r>
          </w:p>
          <w:p w14:paraId="44998343" w14:textId="77777777" w:rsidR="00E512B0" w:rsidRPr="005831C0" w:rsidRDefault="00E512B0" w:rsidP="0078393D">
            <w:pPr>
              <w:spacing w:after="0" w:line="240" w:lineRule="auto"/>
              <w:jc w:val="center"/>
              <w:rPr>
                <w:rFonts w:eastAsia="Times New Roman" w:cstheme="minorHAnsi"/>
                <w:color w:val="000000" w:themeColor="text1"/>
                <w:sz w:val="20"/>
                <w:szCs w:val="20"/>
                <w:lang w:eastAsia="sl-SI"/>
              </w:rPr>
            </w:pPr>
            <w:r w:rsidRPr="006032AC">
              <w:rPr>
                <w:rFonts w:eastAsia="Times New Roman" w:cstheme="minorHAnsi"/>
                <w:color w:val="000000" w:themeColor="text1"/>
                <w:sz w:val="20"/>
                <w:szCs w:val="20"/>
                <w:lang w:eastAsia="sl-SI"/>
              </w:rPr>
              <w:t>PET</w:t>
            </w:r>
            <w:r w:rsidRPr="005831C0">
              <w:rPr>
                <w:rFonts w:eastAsia="Times New Roman" w:cstheme="minorHAnsi"/>
                <w:color w:val="000000" w:themeColor="text1"/>
                <w:sz w:val="20"/>
                <w:szCs w:val="20"/>
                <w:lang w:eastAsia="sl-SI"/>
              </w:rPr>
              <w:t xml:space="preserve"> </w:t>
            </w:r>
            <w:r>
              <w:rPr>
                <w:rFonts w:eastAsia="Times New Roman" w:cstheme="minorHAnsi"/>
                <w:color w:val="000000" w:themeColor="text1"/>
                <w:sz w:val="20"/>
                <w:szCs w:val="20"/>
                <w:lang w:eastAsia="sl-SI"/>
              </w:rPr>
              <w:t xml:space="preserve"> </w:t>
            </w:r>
            <w:r w:rsidRPr="005831C0">
              <w:rPr>
                <w:rFonts w:eastAsia="Times New Roman" w:cstheme="minorHAnsi"/>
                <w:color w:val="000000" w:themeColor="text1"/>
                <w:sz w:val="20"/>
                <w:szCs w:val="20"/>
                <w:lang w:eastAsia="sl-SI"/>
              </w:rPr>
              <w:t>13</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00-13</w:t>
            </w:r>
            <w:r w:rsidRPr="006032AC">
              <w:rPr>
                <w:rFonts w:eastAsia="Times New Roman" w:cstheme="minorHAnsi"/>
                <w:color w:val="000000" w:themeColor="text1"/>
                <w:sz w:val="20"/>
                <w:szCs w:val="20"/>
                <w:lang w:eastAsia="sl-SI"/>
              </w:rPr>
              <w:t>.</w:t>
            </w:r>
            <w:r w:rsidRPr="005831C0">
              <w:rPr>
                <w:rFonts w:eastAsia="Times New Roman" w:cstheme="minorHAnsi"/>
                <w:color w:val="000000" w:themeColor="text1"/>
                <w:sz w:val="20"/>
                <w:szCs w:val="20"/>
                <w:lang w:eastAsia="sl-SI"/>
              </w:rPr>
              <w:t>45</w:t>
            </w:r>
          </w:p>
        </w:tc>
      </w:tr>
    </w:tbl>
    <w:p w14:paraId="6BD9F5FD" w14:textId="23BEE160" w:rsidR="00E512B0" w:rsidRDefault="00E512B0"/>
    <w:p w14:paraId="2BA4E76A" w14:textId="704E936A" w:rsidR="00E512B0" w:rsidRPr="00E512B0" w:rsidRDefault="00E512B0" w:rsidP="00E512B0">
      <w:pPr>
        <w:jc w:val="center"/>
        <w:rPr>
          <w:b/>
          <w:bCs/>
          <w:color w:val="CC00FF"/>
          <w:sz w:val="40"/>
          <w:szCs w:val="40"/>
        </w:rPr>
      </w:pPr>
      <w:r w:rsidRPr="00E512B0">
        <w:rPr>
          <w:b/>
          <w:bCs/>
          <w:color w:val="CC00FF"/>
          <w:sz w:val="40"/>
          <w:szCs w:val="40"/>
        </w:rPr>
        <w:t>INTERESNE DEJAVNOSTI S ŠPORTNEGA PODROČJA</w:t>
      </w:r>
    </w:p>
    <w:p w14:paraId="194D4808" w14:textId="2BB72220" w:rsidR="008B1C65" w:rsidRPr="00E512B0" w:rsidRDefault="00E512B0" w:rsidP="00E512B0">
      <w:pPr>
        <w:jc w:val="center"/>
        <w:rPr>
          <w:b/>
          <w:bCs/>
          <w:color w:val="CC00FF"/>
          <w:sz w:val="40"/>
          <w:szCs w:val="40"/>
        </w:rPr>
      </w:pPr>
      <w:r w:rsidRPr="00E512B0">
        <w:rPr>
          <w:b/>
          <w:bCs/>
          <w:color w:val="CC00FF"/>
          <w:sz w:val="40"/>
          <w:szCs w:val="40"/>
        </w:rPr>
        <w:t>(ZUNANJI IZVAJALCI)</w:t>
      </w:r>
    </w:p>
    <w:tbl>
      <w:tblPr>
        <w:tblStyle w:val="Tabelamrea"/>
        <w:tblW w:w="0" w:type="auto"/>
        <w:jc w:val="center"/>
        <w:shd w:val="clear" w:color="auto" w:fill="FFFFFF" w:themeFill="background1"/>
        <w:tblLook w:val="04A0" w:firstRow="1" w:lastRow="0" w:firstColumn="1" w:lastColumn="0" w:noHBand="0" w:noVBand="1"/>
      </w:tblPr>
      <w:tblGrid>
        <w:gridCol w:w="2972"/>
        <w:gridCol w:w="4394"/>
      </w:tblGrid>
      <w:tr w:rsidR="00277935" w:rsidRPr="00277935" w14:paraId="19A2A2AF" w14:textId="77777777" w:rsidTr="00E512B0">
        <w:trPr>
          <w:jc w:val="center"/>
        </w:trPr>
        <w:tc>
          <w:tcPr>
            <w:tcW w:w="2972" w:type="dxa"/>
            <w:shd w:val="clear" w:color="auto" w:fill="FFFFFF" w:themeFill="background1"/>
          </w:tcPr>
          <w:p w14:paraId="44D111E7" w14:textId="77777777" w:rsidR="008B1C65" w:rsidRPr="00277935" w:rsidRDefault="008B1C65" w:rsidP="005117C2">
            <w:pPr>
              <w:rPr>
                <w:color w:val="000000" w:themeColor="text1"/>
                <w:sz w:val="20"/>
                <w:szCs w:val="20"/>
              </w:rPr>
            </w:pPr>
            <w:r w:rsidRPr="00277935">
              <w:rPr>
                <w:color w:val="000000" w:themeColor="text1"/>
                <w:sz w:val="20"/>
                <w:szCs w:val="20"/>
              </w:rPr>
              <w:t>Rokomet 1., 2. r. dečki</w:t>
            </w:r>
          </w:p>
        </w:tc>
        <w:tc>
          <w:tcPr>
            <w:tcW w:w="4394" w:type="dxa"/>
            <w:shd w:val="clear" w:color="auto" w:fill="FFFFFF" w:themeFill="background1"/>
          </w:tcPr>
          <w:p w14:paraId="23A8B132" w14:textId="77777777" w:rsidR="008B1C65" w:rsidRPr="00277935" w:rsidRDefault="008B1C65" w:rsidP="005117C2">
            <w:pPr>
              <w:rPr>
                <w:color w:val="000000" w:themeColor="text1"/>
                <w:sz w:val="20"/>
                <w:szCs w:val="20"/>
              </w:rPr>
            </w:pPr>
            <w:r w:rsidRPr="00277935">
              <w:rPr>
                <w:color w:val="000000" w:themeColor="text1"/>
                <w:sz w:val="20"/>
                <w:szCs w:val="20"/>
              </w:rPr>
              <w:t>PON 15.00-15.45 in PET 14.00-14.45</w:t>
            </w:r>
          </w:p>
        </w:tc>
      </w:tr>
      <w:tr w:rsidR="00277935" w:rsidRPr="00277935" w14:paraId="0CD88656" w14:textId="77777777" w:rsidTr="00E512B0">
        <w:trPr>
          <w:jc w:val="center"/>
        </w:trPr>
        <w:tc>
          <w:tcPr>
            <w:tcW w:w="2972" w:type="dxa"/>
            <w:shd w:val="clear" w:color="auto" w:fill="E2EFD9" w:themeFill="accent6" w:themeFillTint="33"/>
          </w:tcPr>
          <w:p w14:paraId="0F47CD0C" w14:textId="77777777" w:rsidR="008B1C65" w:rsidRPr="00277935" w:rsidRDefault="008B1C65" w:rsidP="005117C2">
            <w:pPr>
              <w:rPr>
                <w:color w:val="000000" w:themeColor="text1"/>
                <w:sz w:val="20"/>
                <w:szCs w:val="20"/>
              </w:rPr>
            </w:pPr>
            <w:r w:rsidRPr="00277935">
              <w:rPr>
                <w:color w:val="000000" w:themeColor="text1"/>
                <w:sz w:val="20"/>
                <w:szCs w:val="20"/>
              </w:rPr>
              <w:t>Rokomet 3.-5. r. dečki</w:t>
            </w:r>
          </w:p>
        </w:tc>
        <w:tc>
          <w:tcPr>
            <w:tcW w:w="4394" w:type="dxa"/>
            <w:shd w:val="clear" w:color="auto" w:fill="E2EFD9" w:themeFill="accent6" w:themeFillTint="33"/>
          </w:tcPr>
          <w:p w14:paraId="5092050C" w14:textId="77777777" w:rsidR="008B1C65" w:rsidRPr="00277935" w:rsidRDefault="008B1C65" w:rsidP="005117C2">
            <w:pPr>
              <w:rPr>
                <w:color w:val="000000" w:themeColor="text1"/>
                <w:sz w:val="20"/>
                <w:szCs w:val="20"/>
              </w:rPr>
            </w:pPr>
            <w:r w:rsidRPr="00277935">
              <w:rPr>
                <w:color w:val="000000" w:themeColor="text1"/>
                <w:sz w:val="20"/>
                <w:szCs w:val="20"/>
              </w:rPr>
              <w:t>TOR 15.00-15.45 in SRE 15.45-16.30</w:t>
            </w:r>
          </w:p>
        </w:tc>
      </w:tr>
      <w:tr w:rsidR="00277935" w:rsidRPr="00277935" w14:paraId="70C7B08D" w14:textId="77777777" w:rsidTr="00E512B0">
        <w:trPr>
          <w:jc w:val="center"/>
        </w:trPr>
        <w:tc>
          <w:tcPr>
            <w:tcW w:w="2972" w:type="dxa"/>
            <w:shd w:val="clear" w:color="auto" w:fill="FFFFFF" w:themeFill="background1"/>
          </w:tcPr>
          <w:p w14:paraId="69A65713" w14:textId="77777777" w:rsidR="008B1C65" w:rsidRPr="00277935" w:rsidRDefault="008B1C65" w:rsidP="005117C2">
            <w:pPr>
              <w:rPr>
                <w:color w:val="000000" w:themeColor="text1"/>
                <w:sz w:val="20"/>
                <w:szCs w:val="20"/>
              </w:rPr>
            </w:pPr>
            <w:r w:rsidRPr="00277935">
              <w:rPr>
                <w:color w:val="000000" w:themeColor="text1"/>
                <w:sz w:val="20"/>
                <w:szCs w:val="20"/>
              </w:rPr>
              <w:t>Rokomet 1., 2. r. deklice</w:t>
            </w:r>
          </w:p>
        </w:tc>
        <w:tc>
          <w:tcPr>
            <w:tcW w:w="4394" w:type="dxa"/>
            <w:shd w:val="clear" w:color="auto" w:fill="FFFFFF" w:themeFill="background1"/>
          </w:tcPr>
          <w:p w14:paraId="2D6758D5" w14:textId="77777777" w:rsidR="008B1C65" w:rsidRPr="00277935" w:rsidRDefault="008B1C65" w:rsidP="005117C2">
            <w:pPr>
              <w:rPr>
                <w:color w:val="000000" w:themeColor="text1"/>
                <w:sz w:val="20"/>
                <w:szCs w:val="20"/>
              </w:rPr>
            </w:pPr>
            <w:r w:rsidRPr="00277935">
              <w:rPr>
                <w:color w:val="000000" w:themeColor="text1"/>
                <w:sz w:val="20"/>
                <w:szCs w:val="20"/>
              </w:rPr>
              <w:t>SRE 14.05-14.50</w:t>
            </w:r>
          </w:p>
        </w:tc>
      </w:tr>
      <w:tr w:rsidR="00277935" w:rsidRPr="00277935" w14:paraId="03112645" w14:textId="77777777" w:rsidTr="00277935">
        <w:trPr>
          <w:jc w:val="center"/>
        </w:trPr>
        <w:tc>
          <w:tcPr>
            <w:tcW w:w="2972" w:type="dxa"/>
            <w:shd w:val="clear" w:color="auto" w:fill="E2EFD9" w:themeFill="accent6" w:themeFillTint="33"/>
          </w:tcPr>
          <w:p w14:paraId="1133F0A8" w14:textId="2AB7D99B" w:rsidR="00277935" w:rsidRPr="00277935" w:rsidRDefault="00277935" w:rsidP="005117C2">
            <w:pPr>
              <w:rPr>
                <w:color w:val="000000" w:themeColor="text1"/>
                <w:sz w:val="20"/>
                <w:szCs w:val="20"/>
              </w:rPr>
            </w:pPr>
            <w:r w:rsidRPr="00277935">
              <w:rPr>
                <w:color w:val="000000" w:themeColor="text1"/>
                <w:sz w:val="20"/>
                <w:szCs w:val="20"/>
              </w:rPr>
              <w:t>Rokomet 3.-5. r. deklice</w:t>
            </w:r>
          </w:p>
        </w:tc>
        <w:tc>
          <w:tcPr>
            <w:tcW w:w="4394" w:type="dxa"/>
            <w:shd w:val="clear" w:color="auto" w:fill="E2EFD9" w:themeFill="accent6" w:themeFillTint="33"/>
          </w:tcPr>
          <w:p w14:paraId="10A41D9F" w14:textId="67B7EEB9" w:rsidR="00277935" w:rsidRPr="00277935" w:rsidRDefault="00277935" w:rsidP="005117C2">
            <w:pPr>
              <w:rPr>
                <w:color w:val="000000" w:themeColor="text1"/>
                <w:sz w:val="20"/>
                <w:szCs w:val="20"/>
              </w:rPr>
            </w:pPr>
            <w:r w:rsidRPr="00277935">
              <w:rPr>
                <w:color w:val="000000" w:themeColor="text1"/>
                <w:sz w:val="20"/>
                <w:szCs w:val="20"/>
              </w:rPr>
              <w:t>PET 14.05-14.50</w:t>
            </w:r>
          </w:p>
        </w:tc>
      </w:tr>
      <w:tr w:rsidR="00277935" w:rsidRPr="00277935" w14:paraId="7DB19B4B" w14:textId="77777777" w:rsidTr="00277935">
        <w:trPr>
          <w:jc w:val="center"/>
        </w:trPr>
        <w:tc>
          <w:tcPr>
            <w:tcW w:w="2972" w:type="dxa"/>
            <w:shd w:val="clear" w:color="auto" w:fill="FFFFFF" w:themeFill="background1"/>
          </w:tcPr>
          <w:p w14:paraId="37CD14DF" w14:textId="77777777" w:rsidR="008B1C65" w:rsidRPr="00277935" w:rsidRDefault="008B1C65" w:rsidP="005117C2">
            <w:pPr>
              <w:rPr>
                <w:color w:val="000000" w:themeColor="text1"/>
                <w:sz w:val="20"/>
                <w:szCs w:val="20"/>
              </w:rPr>
            </w:pPr>
            <w:r w:rsidRPr="00277935">
              <w:rPr>
                <w:color w:val="000000" w:themeColor="text1"/>
                <w:sz w:val="20"/>
                <w:szCs w:val="20"/>
              </w:rPr>
              <w:t>Košarka 1. r. dečki</w:t>
            </w:r>
          </w:p>
        </w:tc>
        <w:tc>
          <w:tcPr>
            <w:tcW w:w="4394" w:type="dxa"/>
            <w:shd w:val="clear" w:color="auto" w:fill="FFFFFF" w:themeFill="background1"/>
          </w:tcPr>
          <w:p w14:paraId="51A68E65" w14:textId="77777777" w:rsidR="008B1C65" w:rsidRPr="00277935" w:rsidRDefault="008B1C65" w:rsidP="005117C2">
            <w:pPr>
              <w:rPr>
                <w:color w:val="000000" w:themeColor="text1"/>
                <w:sz w:val="20"/>
                <w:szCs w:val="20"/>
              </w:rPr>
            </w:pPr>
            <w:r w:rsidRPr="00277935">
              <w:rPr>
                <w:color w:val="000000" w:themeColor="text1"/>
                <w:sz w:val="20"/>
                <w:szCs w:val="20"/>
              </w:rPr>
              <w:t>ČET 13.30-14.15</w:t>
            </w:r>
          </w:p>
        </w:tc>
      </w:tr>
      <w:tr w:rsidR="00277935" w:rsidRPr="00277935" w14:paraId="2D1ADFDA" w14:textId="77777777" w:rsidTr="00277935">
        <w:trPr>
          <w:jc w:val="center"/>
        </w:trPr>
        <w:tc>
          <w:tcPr>
            <w:tcW w:w="2972" w:type="dxa"/>
            <w:shd w:val="clear" w:color="auto" w:fill="E2EFD9" w:themeFill="accent6" w:themeFillTint="33"/>
          </w:tcPr>
          <w:p w14:paraId="219F8DF3" w14:textId="77777777" w:rsidR="008B1C65" w:rsidRPr="00277935" w:rsidRDefault="008B1C65" w:rsidP="005117C2">
            <w:pPr>
              <w:rPr>
                <w:color w:val="000000" w:themeColor="text1"/>
                <w:sz w:val="20"/>
                <w:szCs w:val="20"/>
              </w:rPr>
            </w:pPr>
            <w:r w:rsidRPr="00277935">
              <w:rPr>
                <w:color w:val="000000" w:themeColor="text1"/>
                <w:sz w:val="20"/>
                <w:szCs w:val="20"/>
              </w:rPr>
              <w:t>Košarka 2. r. dečki</w:t>
            </w:r>
          </w:p>
        </w:tc>
        <w:tc>
          <w:tcPr>
            <w:tcW w:w="4394" w:type="dxa"/>
            <w:shd w:val="clear" w:color="auto" w:fill="E2EFD9" w:themeFill="accent6" w:themeFillTint="33"/>
          </w:tcPr>
          <w:p w14:paraId="011566F1" w14:textId="77777777" w:rsidR="008B1C65" w:rsidRPr="00277935" w:rsidRDefault="008B1C65" w:rsidP="005117C2">
            <w:pPr>
              <w:rPr>
                <w:color w:val="000000" w:themeColor="text1"/>
                <w:sz w:val="20"/>
                <w:szCs w:val="20"/>
              </w:rPr>
            </w:pPr>
            <w:r w:rsidRPr="00277935">
              <w:rPr>
                <w:color w:val="000000" w:themeColor="text1"/>
                <w:sz w:val="20"/>
                <w:szCs w:val="20"/>
              </w:rPr>
              <w:t>ČET 14.15-15.00</w:t>
            </w:r>
          </w:p>
        </w:tc>
      </w:tr>
      <w:tr w:rsidR="00277935" w:rsidRPr="00277935" w14:paraId="02B6BD28" w14:textId="77777777" w:rsidTr="00277935">
        <w:trPr>
          <w:jc w:val="center"/>
        </w:trPr>
        <w:tc>
          <w:tcPr>
            <w:tcW w:w="2972" w:type="dxa"/>
            <w:shd w:val="clear" w:color="auto" w:fill="FFFFFF" w:themeFill="background1"/>
          </w:tcPr>
          <w:p w14:paraId="7B0A7FCA" w14:textId="11FAD155" w:rsidR="008B1C65" w:rsidRPr="00277935" w:rsidRDefault="008B1C65" w:rsidP="005117C2">
            <w:pPr>
              <w:rPr>
                <w:color w:val="000000" w:themeColor="text1"/>
                <w:sz w:val="20"/>
                <w:szCs w:val="20"/>
              </w:rPr>
            </w:pPr>
            <w:r w:rsidRPr="00277935">
              <w:rPr>
                <w:color w:val="000000" w:themeColor="text1"/>
                <w:sz w:val="20"/>
                <w:szCs w:val="20"/>
              </w:rPr>
              <w:t xml:space="preserve">Košarka </w:t>
            </w:r>
            <w:r w:rsidR="00277935" w:rsidRPr="00277935">
              <w:rPr>
                <w:color w:val="000000" w:themeColor="text1"/>
                <w:sz w:val="20"/>
                <w:szCs w:val="20"/>
              </w:rPr>
              <w:t>3.-</w:t>
            </w:r>
            <w:r w:rsidRPr="00277935">
              <w:rPr>
                <w:color w:val="000000" w:themeColor="text1"/>
                <w:sz w:val="20"/>
                <w:szCs w:val="20"/>
              </w:rPr>
              <w:t>5. r. dečki</w:t>
            </w:r>
          </w:p>
        </w:tc>
        <w:tc>
          <w:tcPr>
            <w:tcW w:w="4394" w:type="dxa"/>
            <w:shd w:val="clear" w:color="auto" w:fill="FFFFFF" w:themeFill="background1"/>
          </w:tcPr>
          <w:p w14:paraId="5CD56CAB" w14:textId="77777777" w:rsidR="008B1C65" w:rsidRPr="00277935" w:rsidRDefault="008B1C65" w:rsidP="005117C2">
            <w:pPr>
              <w:rPr>
                <w:color w:val="000000" w:themeColor="text1"/>
                <w:sz w:val="20"/>
                <w:szCs w:val="20"/>
              </w:rPr>
            </w:pPr>
            <w:r w:rsidRPr="00277935">
              <w:rPr>
                <w:color w:val="000000" w:themeColor="text1"/>
                <w:sz w:val="20"/>
                <w:szCs w:val="20"/>
              </w:rPr>
              <w:t>SRE 14.55-15.40</w:t>
            </w:r>
          </w:p>
        </w:tc>
      </w:tr>
      <w:tr w:rsidR="00277935" w:rsidRPr="00277935" w14:paraId="604723DF" w14:textId="77777777" w:rsidTr="00277935">
        <w:trPr>
          <w:jc w:val="center"/>
        </w:trPr>
        <w:tc>
          <w:tcPr>
            <w:tcW w:w="2972" w:type="dxa"/>
            <w:shd w:val="clear" w:color="auto" w:fill="E2EFD9" w:themeFill="accent6" w:themeFillTint="33"/>
          </w:tcPr>
          <w:p w14:paraId="378363A0" w14:textId="6051DC77" w:rsidR="008B1C65" w:rsidRPr="00277935" w:rsidRDefault="008B1C65" w:rsidP="005117C2">
            <w:pPr>
              <w:rPr>
                <w:color w:val="000000" w:themeColor="text1"/>
                <w:sz w:val="20"/>
                <w:szCs w:val="20"/>
              </w:rPr>
            </w:pPr>
            <w:r w:rsidRPr="00277935">
              <w:rPr>
                <w:color w:val="000000" w:themeColor="text1"/>
                <w:sz w:val="20"/>
                <w:szCs w:val="20"/>
              </w:rPr>
              <w:t xml:space="preserve">Košarka </w:t>
            </w:r>
            <w:r w:rsidR="00DF759C" w:rsidRPr="00277935">
              <w:rPr>
                <w:color w:val="000000" w:themeColor="text1"/>
                <w:sz w:val="20"/>
                <w:szCs w:val="20"/>
              </w:rPr>
              <w:t xml:space="preserve">1.-5. r. </w:t>
            </w:r>
            <w:r w:rsidRPr="00277935">
              <w:rPr>
                <w:color w:val="000000" w:themeColor="text1"/>
                <w:sz w:val="20"/>
                <w:szCs w:val="20"/>
              </w:rPr>
              <w:t>deklice</w:t>
            </w:r>
          </w:p>
        </w:tc>
        <w:tc>
          <w:tcPr>
            <w:tcW w:w="4394" w:type="dxa"/>
            <w:shd w:val="clear" w:color="auto" w:fill="E2EFD9" w:themeFill="accent6" w:themeFillTint="33"/>
          </w:tcPr>
          <w:p w14:paraId="4691BE87" w14:textId="77777777" w:rsidR="008B1C65" w:rsidRPr="00277935" w:rsidRDefault="008B1C65" w:rsidP="005117C2">
            <w:pPr>
              <w:rPr>
                <w:color w:val="000000" w:themeColor="text1"/>
                <w:sz w:val="20"/>
                <w:szCs w:val="20"/>
              </w:rPr>
            </w:pPr>
            <w:r w:rsidRPr="00277935">
              <w:rPr>
                <w:color w:val="000000" w:themeColor="text1"/>
                <w:sz w:val="20"/>
                <w:szCs w:val="20"/>
              </w:rPr>
              <w:t>SRE 15.45-16.30</w:t>
            </w:r>
          </w:p>
        </w:tc>
      </w:tr>
      <w:tr w:rsidR="00277935" w:rsidRPr="00277935" w14:paraId="109CEA59" w14:textId="77777777" w:rsidTr="00277935">
        <w:trPr>
          <w:jc w:val="center"/>
        </w:trPr>
        <w:tc>
          <w:tcPr>
            <w:tcW w:w="2972" w:type="dxa"/>
            <w:shd w:val="clear" w:color="auto" w:fill="FFFFFF" w:themeFill="background1"/>
          </w:tcPr>
          <w:p w14:paraId="24381242" w14:textId="77777777" w:rsidR="008B1C65" w:rsidRPr="00277935" w:rsidRDefault="008B1C65" w:rsidP="005117C2">
            <w:pPr>
              <w:rPr>
                <w:color w:val="000000" w:themeColor="text1"/>
                <w:sz w:val="20"/>
                <w:szCs w:val="20"/>
              </w:rPr>
            </w:pPr>
            <w:r w:rsidRPr="00277935">
              <w:rPr>
                <w:color w:val="000000" w:themeColor="text1"/>
                <w:sz w:val="20"/>
                <w:szCs w:val="20"/>
              </w:rPr>
              <w:t>Nogomet 1.-5. r. deklice</w:t>
            </w:r>
          </w:p>
        </w:tc>
        <w:tc>
          <w:tcPr>
            <w:tcW w:w="4394" w:type="dxa"/>
            <w:shd w:val="clear" w:color="auto" w:fill="FFFFFF" w:themeFill="background1"/>
          </w:tcPr>
          <w:p w14:paraId="16212534" w14:textId="77777777" w:rsidR="008B1C65" w:rsidRPr="00277935" w:rsidRDefault="008B1C65" w:rsidP="005117C2">
            <w:pPr>
              <w:rPr>
                <w:color w:val="000000" w:themeColor="text1"/>
                <w:sz w:val="20"/>
                <w:szCs w:val="20"/>
              </w:rPr>
            </w:pPr>
            <w:r w:rsidRPr="00277935">
              <w:rPr>
                <w:color w:val="000000" w:themeColor="text1"/>
                <w:sz w:val="20"/>
                <w:szCs w:val="20"/>
              </w:rPr>
              <w:t>ČET 13.00-14.05</w:t>
            </w:r>
          </w:p>
        </w:tc>
      </w:tr>
    </w:tbl>
    <w:p w14:paraId="6ED7237C" w14:textId="2369A3DE" w:rsidR="008B1C65" w:rsidRDefault="008B1C65" w:rsidP="008B1C65"/>
    <w:p w14:paraId="25E9EF52" w14:textId="33A923EA" w:rsidR="006032AC" w:rsidRDefault="00E512B0">
      <w:r w:rsidRPr="005831C0">
        <w:rPr>
          <w:noProof/>
        </w:rPr>
        <w:drawing>
          <wp:inline distT="0" distB="0" distL="0" distR="0" wp14:anchorId="5F48F52F" wp14:editId="576A486F">
            <wp:extent cx="9972040" cy="54229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90333"/>
                    <a:stretch/>
                  </pic:blipFill>
                  <pic:spPr bwMode="auto">
                    <a:xfrm>
                      <a:off x="0" y="0"/>
                      <a:ext cx="9972040" cy="542290"/>
                    </a:xfrm>
                    <a:prstGeom prst="rect">
                      <a:avLst/>
                    </a:prstGeom>
                    <a:ln>
                      <a:noFill/>
                    </a:ln>
                    <a:extLst>
                      <a:ext uri="{53640926-AAD7-44D8-BBD7-CCE9431645EC}">
                        <a14:shadowObscured xmlns:a14="http://schemas.microsoft.com/office/drawing/2010/main"/>
                      </a:ext>
                    </a:extLst>
                  </pic:spPr>
                </pic:pic>
              </a:graphicData>
            </a:graphic>
          </wp:inline>
        </w:drawing>
      </w:r>
    </w:p>
    <w:sectPr w:rsidR="006032AC" w:rsidSect="000D4FE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B69C9"/>
    <w:multiLevelType w:val="hybridMultilevel"/>
    <w:tmpl w:val="FD961F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C0"/>
    <w:rsid w:val="00091EC9"/>
    <w:rsid w:val="000A2CC0"/>
    <w:rsid w:val="000D4FE4"/>
    <w:rsid w:val="00111447"/>
    <w:rsid w:val="00277935"/>
    <w:rsid w:val="00353667"/>
    <w:rsid w:val="003B5352"/>
    <w:rsid w:val="005831C0"/>
    <w:rsid w:val="005B5698"/>
    <w:rsid w:val="006032AC"/>
    <w:rsid w:val="00696F1B"/>
    <w:rsid w:val="006C74A9"/>
    <w:rsid w:val="0076744F"/>
    <w:rsid w:val="007A79C0"/>
    <w:rsid w:val="008B1C65"/>
    <w:rsid w:val="00900F92"/>
    <w:rsid w:val="009D2334"/>
    <w:rsid w:val="00A15C3E"/>
    <w:rsid w:val="00C53297"/>
    <w:rsid w:val="00C66839"/>
    <w:rsid w:val="00DC17F6"/>
    <w:rsid w:val="00DF343C"/>
    <w:rsid w:val="00DF759C"/>
    <w:rsid w:val="00E512B0"/>
    <w:rsid w:val="00E717EE"/>
    <w:rsid w:val="00EC50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300C"/>
  <w15:chartTrackingRefBased/>
  <w15:docId w15:val="{7F9DE210-8A23-4025-A195-2FE970BC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8B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51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33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5</Pages>
  <Words>2161</Words>
  <Characters>12318</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Maver</dc:creator>
  <cp:keywords/>
  <dc:description/>
  <cp:lastModifiedBy>Nina Maver</cp:lastModifiedBy>
  <cp:revision>9</cp:revision>
  <cp:lastPrinted>2026-09-10T10:25:00Z</cp:lastPrinted>
  <dcterms:created xsi:type="dcterms:W3CDTF">2026-09-07T06:50:00Z</dcterms:created>
  <dcterms:modified xsi:type="dcterms:W3CDTF">2026-09-10T11:00:00Z</dcterms:modified>
</cp:coreProperties>
</file>